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bccb9" w14:textId="c2bcc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Yкіметінiң 2002 жылғы 6 тамыздағы N 881 және 2002 жылғы 12 қыркүйектегі N 996 қаулыларына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5 желтоқсандағы N 1235 қаулысы. Күші жойылды - Қазақстан Республикасы Үкіметінің 2009 жылғы 29 желтоқсандағы № 2219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Күші жойылды - ҚР Үкіметінің 2009.12.29 </w:t>
      </w:r>
      <w:r>
        <w:rPr>
          <w:rFonts w:ascii="Times New Roman"/>
          <w:b w:val="false"/>
          <w:i w:val="false"/>
          <w:color w:val="000000"/>
          <w:sz w:val="28"/>
        </w:rPr>
        <w:t>№ 2219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"Мемлекеттік қорғаныстық тапсырыс туралы" Қазақстан Республикасының 2001 жылғы 19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 қаулы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Үкiметiнiң кейбiр шешiмдерiне мынадай өзгерiстер енгiзілсiн: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Республикасының қорғанысы мен қауiпсiздiгінiң қажеттерi үшiн мемлекеттiк қорғаныстық тапсырысты қалыптастыру, қаржыландыру және орындау ережесiн бекіту туралы" Қазақстан Республикасы Yкiметінiң 2002 жылғы 6 тамыздағы N 881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2-тармақтағы "Экономика" деген сөз "Индустрия"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/>
          <w:color w:val="800000"/>
          <w:sz w:val="28"/>
        </w:rPr>
        <w:t xml:space="preserve">Күші жойылды - ҚР Үкіметінің 2004.11.26 N </w:t>
      </w:r>
      <w:r>
        <w:rPr>
          <w:rFonts w:ascii="Times New Roman"/>
          <w:b w:val="false"/>
          <w:i w:val="false"/>
          <w:color w:val="000000"/>
          <w:sz w:val="28"/>
        </w:rPr>
        <w:t>1237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800000"/>
          <w:sz w:val="28"/>
        </w:rPr>
        <w:t xml:space="preserve">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