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d438" w14:textId="0bed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қызметтер көрсетудi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желтоқсандағы N 1275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5) тармақшасына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"Shеаrman &amp; Sterling" және "King &amp; Spalding" компаниялары Солтүстiк Каспий бойынша өнiмдi бөлу туралы келiсiмдi одан әрi iске асыруға байланысты даулы мәселелер бойынша тәуелсiз заңи сараптамалар жүргiзу жөнiндегi маңызды стратегиялық мәнi бар қызметтер көрсетудi берушiлер болып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"Bayphase International Ltd." компаниясы: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"Қашаған" кен орнының қорларын есептеудi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"Қашаған" кен орнын игеру жоспарының жобасында және игеру бюджетiнде Солтүстiк Каспий бойынша өнiмдi бөлу туралы келiсiм бойынша Мердiгер ұсынған негiзгi параметрлердi бағалау және талдау;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Басқарушы Комитет бекiтпеген 1998-2000 жылдардағы кезең үшiн Солтүстiк Каспий бойынша өнiмдi бөлу туралы келiсiм бойынша Мұнай Операцияларының Шоттарын тексеру жөнiнде маңызды стратегиялық мәнi бар қызметтер көрсетудi берушi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министрлiгi "ҚазМұнайГаз" ұлттық компаниясы" ЖАҚ-пен бiрлесiп (келiсiм бойынша),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 және 2-тармақтарында көрсетiлген компаниялармен қызметтер көрсетудi мемлекеттiк сатып алу туралы шарттарды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сәйкес қызметтер көрсетудi сатып алу үшiн пайдаланылатын ақшаны оңтайлы және тиiмдi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жүргiзiлген тәуелсiз сараптамаларды ескере отырып, Солтүстiк Каспий бойынша өнiмдi бөлу туралы келiсiм бойынша Мердiгермен келiссөздер жүргiзу нәтижелерi туралы Қазақстан Республикасының Үкiметiн хабардар етудi;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қажеттi шараларды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Республикасының Энергетика және минералдық ресурстар министрi В.С. Школьникке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