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d438" w14:textId="0be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қызметтер көрсетудi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1275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"Shеаrman &amp; Sterling" және "King &amp; Spalding" компаниялары Солтүстiк Каспий бойынша өнiмдi бөлу туралы келiсiмдi одан әрi iске асыруға байланысты даулы мәселелер бойынша тәуелсiз заңи сараптамалар жүргiзу жөнiндегi маңызды стратегиялық мәнi бар қызметтер көрсетудi берушiлер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"Bayphase International Ltd." компаниясы: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"Қашаған" кен орнының қорларын есептеудi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"Қашаған" кен орнын игеру жоспарының жобасында және игеру бюджетiнде Солтүстiк Каспий бойынша өнiмдi бөлу туралы келiсiм бойынша Мердiгер ұсынған негiзгi параметрлердi бағалау және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 Комитет бекiтпеген 1998-2000 жылдардағы кезең үшiн Солтүстiк Каспий бойынша өнiмдi бөлу туралы келiсiм бойынша Мұнай Операцияларының Шоттарын тексеру жөнiнде маңызды стратегиялық мәнi бар қызметтер көрсетудi берушi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 "ҚазМұнайГаз" ұлттық компаниясы" ЖАҚ-пен бiрлесiп (келiсiм бойынша),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 және 2-тармақтарында көрсетiлген компаниялармен қызметтер көрсетудi мемлекеттiк сатып алу туралы шарттарды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қызметтер көрсетудi сатып алу үшiн пайдаланылатын ақшаны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жүргiзiлген тәуелсiз сараптамаларды ескере отырып, Солтүстiк Каспий бойынша өнiмдi бөлу туралы келiсiм бойынша Мердiгермен келiссөздер жүргiзу нәтижелерi туралы Қазақстан Республикасының Үкiметiн хабардар 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қажеттi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 және минералдық ресурстар министрi В.С. Школьникке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