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fe27" w14:textId="f54f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жанындағы Индустриялық-инновациялық саясатты iске асыру жөнiндегi үйлестiру кеңесiн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29 желтоқсандағы N 1343 қаулысы. Күші жойылды - Қазақстан Республикасы Үкіметінің 2009 жылғы 27 қазандағы N 1689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2009.10.27. </w:t>
      </w:r>
      <w:r>
        <w:rPr>
          <w:rFonts w:ascii="Times New Roman"/>
          <w:b w:val="false"/>
          <w:i w:val="false"/>
          <w:color w:val="ff0000"/>
          <w:sz w:val="28"/>
        </w:rPr>
        <w:t>N 1689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жанындағы Индустриялық-инновациялық саясатты iске асыру жөнiндегі үйлестіру кеңесi (бұдан әрi - Кеңес) құрылсын.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 туралы ереже бекітілсiн.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күшіне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29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1343 қаулысымен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Индустриялық-инновациялық саясатты іске асыру жөніндегі үйлестіру кеңесінің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 Өмірзақ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Естайұлы                 Премьер-Министрінің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 сауда 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Қосынов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Олжабайұлы         сауда вице-министрі,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 - Қазақстан Республикасының Қаржы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Евниев                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Қайратұлы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Радостовец             - Республикалық тау-кен және тау-кен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Владимирович     металлургия кәсіпорындары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президенті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Кеңес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Келімбетов             - "Самұрық-Қазына" ұлттық әл-ауқат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 акционерлік қоғамы басқармасының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Глухов                 - Қазақстан Республикасы жиһаз және ағаш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Николаевич        өңдеу өнеркәсібі кәсіпорындары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қауымдастығының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Худова                 - Қазақстан Республикасының жеңіл өнеркәсіп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Николаевна        кәсіпорындары қауымдастығы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төрайымы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Беклемишев             - Қазақстан Республикасы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Иннокентьевич      пайдаланушылар үшін жабдық өндірушілер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мен қызметтер көрсетушілер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қауымдастығының президенті, "Белкамит"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бірлескен кәсіпорны"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қоғамының бас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Қасымбек               - Қазақстан Республикасының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Жеңіс Махмұтұлы          коммуникация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Қуанғанов  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Шаймұратұлы       министрлігінің жауапты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Перуашев               - "Атамекен" Одағы" Қазақстан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Тұрлыбекұлы         экономикалық палатасының төрағасы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 - "Қазақстанның ФармМедИндустриясы"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Егелұлы            Қазақстанның фармацевтикалық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медициналық өнімдерін өндірушілер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қауымдастығының президенті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бойынша)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Құрамға өзгеріс енгізілді - ҚР Үкіметінің 2004.07.14. </w:t>
      </w:r>
      <w:r>
        <w:rPr>
          <w:rFonts w:ascii="Times New Roman"/>
          <w:b w:val="false"/>
          <w:i w:val="false"/>
          <w:color w:val="000000"/>
          <w:sz w:val="28"/>
        </w:rPr>
        <w:t xml:space="preserve">N 764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2005.04.22. </w:t>
      </w:r>
      <w:r>
        <w:rPr>
          <w:rFonts w:ascii="Times New Roman"/>
          <w:b w:val="false"/>
          <w:i w:val="false"/>
          <w:color w:val="000000"/>
          <w:sz w:val="28"/>
        </w:rPr>
        <w:t xml:space="preserve">N 377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2005.12.02.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1184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2007.05.31. N </w:t>
      </w:r>
      <w:r>
        <w:rPr>
          <w:rFonts w:ascii="Times New Roman"/>
          <w:b w:val="false"/>
          <w:i w:val="false"/>
          <w:color w:val="00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2007.10.29.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1006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2008.12.31. N </w:t>
      </w:r>
      <w:r>
        <w:rPr>
          <w:rFonts w:ascii="Times New Roman"/>
          <w:b w:val="false"/>
          <w:i w:val="false"/>
          <w:color w:val="000000"/>
          <w:sz w:val="28"/>
        </w:rPr>
        <w:t xml:space="preserve">1352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29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1343 қаулысымен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Yкiметiнiң жанындағы Индустриялық-инновациялық саясатты iске асыру жөнiндегi үйлестiру кеңесi туралы ереже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ереже Қазақстан Республикасы Үкiметiнiң жанындағы Индустриялық-инновациялық саясатты iске асыру жөнiндегi үйлестiру кеңесi (бұдан әрi - Үйлестiру кеңесi) қызметiнiң мiндеттерiн, функцияларын, құқықтық және ұйымдық негiздерiн айқындайды.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Үйлестiру кеңесi мемлекеттiк органдар мен мемлекеттiк даму институттарының индустриялық-инновациялық саясатты iске асыру мәселелерi бойынша келiсiлген көзқарастарды, шешiмдердi және ұсынымдарды әзiрлеу мақсатында құрылды.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Үйлестiру кеңесi Қазақстан Республикасы Үкiметiнiң жанындағы консультативтiк-кеңесшi орган болып табылады.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Үйлестiру кеңесi өз қызметiнде Қазақстан Республикасының заңнамасын және осы Ереженi басшылыққа алады.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Үйлестiру кеңесiнiң мiндеттерi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Үйлестiру кеңесiнiң негiзгi мiндеттерi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2003-2015 жылдарға арналған Индустриялық-инновациялық даму стратегиясын (бұдан әрi - Стратегия) тиiмдi iске асыруға бағытталған экономика, ғылым, бiлiм беру, өнеркәсiп, өндiрiстiк инфрақұрылым салаларында келiсiлген мемлекеттiк саясатты қабылдау және iске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инвестициялық саясат мәселелерiндегi мемлекеттiк даму институттарының келiсiлген iс-қимылдары;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Стратегияны iске асыруға бағытталған мемлекеттiк органдар мен мемлекеттiк даму институттарының келiсiлген iс-қимылдары бойынша ұсынымдар мен ұсыныстар дайындау болып табылады.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Үйлестiру кеңесiнiң функциялары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Үйлестiру кеңесi қойылған мiндеттерге сәйкес мынадай функцияларды жүзеге асырады: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Стратегияны iске асыруға тiкелей немесе жанама әсер ететiн салаларда мемлекеттiк саясатты iске асыруға тұжырымдамалық көзқарастар әзiрлейдi;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дамуы елдiң индустриялық-инновациялық тұрғысынан маңызды болып табылатын өнеркәсiптiң басым салалары мен секторларын айқындау жөнінде ұсыныстар әзiрлейдi;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елдiң индустриялық-инновациялық дамуын қамтамасыз ету үшiн iске асыруға қажетті iс-шаралар бойынша ұсыныстар әзiрлейдi;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даму институттарының келiсiлген инвестициялық саясатын қамтамасыз ету, олардың арасында тиімдi ақпарат алмасу мен инвестициялық және инновациялық жобаларды бiрлесiп iске асыру бойынша ұсыныстар әзiрлейдi;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Стратегияны өңiрлiк деңгейде iске асыру бойынша ұсыныстар әзiрлейдi;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инвестициялық ахуалды жетілдіру және ел экономикасының шикізат емес секторына тікелей шетел инвестицияларын тарту жөніндегі жұмыс тиімділігін арттыру бойынша ұсыныстар әзірлейді.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өзгерту енгізілді - ҚР Үкіметінің 2005.12.02.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1184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Үйлестiру кеңесiнiң құқықтары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Үйлестiру кеңесiнiң заңнамада белгiленген тәртiппен және өз құзыретi шегiнде: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Стратегияны iске асыру мәселелерi бойынша ұсыныстарды Қазақстан Республикасы Үкiметiнiң қарауына енгiзуге;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өз жұмысына мемлекеттiк органдардың басшыларын, ғалымдарды, сарапшыларды және мамандарды тартуға құқығы бар.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Жұмысты ұйымдастыру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Үйлестiру кеңесiнiң дербес құрамы Қазақстан Республикасы Үкiметiнiң қаулысымен бекiтiледi.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Үйлестiру кеңесiнiң төрағасы оның қызметiне басшылық жасайды, Үйлестiру кеңесiнiң отырыстарына төрағалық етедi, оның жұмысын жоспарлайды.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Үйлестiру кеңесiнiң төрағасы жоқ болғанда отырыс Үйлестiру кеңесiнiң төрағасы орынбасарларының бiрiнiң төрағалық етуiмен өткiзiледi.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Үйлестiру кеңесiнiң кезектi отырысының күн тәртiбiн оның төрағасы немесе оның орынбасарларының бiрi Үйлестiру кеңесi мүшелерiнiң ұсыныстарын ескере отырып жасайды.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Үйлестiру кеңесiнiң отырыстары қажеттiлiгіне қарай, бiрақ тоқсанына кемiнде бiр рет өткiзiледi.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Отырыс Кеңес мүшелерiнiң жалпы санының кемiнде үштен екiсi қатысқанда заңды болып есептеледi.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Қазақстан Республикасының Индустрия және сауда министрлiгі Үйлестiру кеңесiнiң жұмыс органы болып табылады.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Үйлестiру кеңесiнiң шешiмдерi төраға немесе отырыста төрағалық еткен оның орынбасарларының бiрi қол қоятын хаттамамен ресiмделедi.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