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fe27" w14:textId="f54f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жанындағы Индустриялық-инновациялық саясатты iске асыру жөнiндегi үйлестiру кеңесiн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желтоқсандағы N 1343 қаулысы. Күші жойылды - Қазақстан Республикасы Үкіметінің 2009 жылғы 27 қазандағы N 1689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2009.10.27.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жанындағы Индустриялық-инновациялық саясатты iске асыру жөнiндегі үйлестіру кеңесi (бұдан әрi - Кеңес)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ереже бекітілсiн.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1343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жанындағы Индустриялық-инновациялық саясатты іске асыру жөніндегі үйлестіру кеңесінің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Шөкеев Өмірзақ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Естайұлы                 Премьер-Министрінің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 сауда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 сауда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 - Республикалық тау-кен және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 металлургия кәсіпорындары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Кеңес мүшелері: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Келімбетов             - "Самұрық-Қазына"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 акционерлік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Глухов                 - Қазақстан Республикасы жиһаз және ағаш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Михаил Николаевич        өңдеу өнеркәсібі кәсіпорындары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қауымдастығының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Худова                 - Қазақстан Республикасының жеңіл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 кәсіпорындары қауымдастығы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төрайымы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Беклемишев             - Қазақстан Республикасы жер қойнауын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Павел Иннокентьевич      пайдаланушылар үшін жабдық өндірушілер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мен қызметтер көрсетушілер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қауымдастығының президенті, "Белкамит"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бірлескен кәсіпорны"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қоғамының бас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Қасымбек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Жеңіс Махмұтұлы          коммуникация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Қуанғанов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 министрлігінің жауапты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 экономикалық палатасының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Сұлтанов               - "Қазақстанның ФармМедИндустриясы"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Егелұлы            Қазақстанның фармацевтикалық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медициналық өнімдерін өндірушілер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қауымдастығының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бойынша)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Құрамға өзгеріс енгізілді - ҚР Үкіметінің 2004.07.14.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2005.04.22. </w:t>
      </w:r>
      <w:r>
        <w:rPr>
          <w:rFonts w:ascii="Times New Roman"/>
          <w:b w:val="false"/>
          <w:i w:val="false"/>
          <w:color w:val="000000"/>
          <w:sz w:val="28"/>
        </w:rPr>
        <w:t xml:space="preserve">N 377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2005.12.02.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2007.05.31. N </w:t>
      </w:r>
      <w:r>
        <w:rPr>
          <w:rFonts w:ascii="Times New Roman"/>
          <w:b w:val="false"/>
          <w:i w:val="false"/>
          <w:color w:val="00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2007.10.29.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1006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2008.12.31. N </w:t>
      </w:r>
      <w:r>
        <w:rPr>
          <w:rFonts w:ascii="Times New Roman"/>
          <w:b w:val="false"/>
          <w:i w:val="false"/>
          <w:color w:val="000000"/>
          <w:sz w:val="28"/>
        </w:rPr>
        <w:t xml:space="preserve">1352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29 желтоқсандағы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1343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Yкiметiнiң жанындағы Индустриялық-инновациялық саясатты iске асыру жөнiндегi үйлестiру кеңесi туралы ереже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ереже Қазақстан Республикасы Үкiметiнiң жанындағы Индустриялық-инновациялық саясатты iске асыру жөнiндегi үйлестiру кеңесi (бұдан әрi - Үйлестiру кеңесi) қызметiнiң мiндеттерiн, функцияларын, құқықтық және ұйымдық негiздерiн айқындайды.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Үйлестiру кеңесi мемлекеттiк органдар мен мемлекеттiк даму институттарының индустриялық-инновациялық саясатты iске асыру мәселелерi бойынша келiсiлген көзқарастарды, шешiмдердi және ұсынымдарды әзiрлеу мақсатында құрылды.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Үйлестiру кеңесi Қазақстан Республикасы Үкiметiнiң жанындағы консультативтiк-кеңесшi орган болып табылады.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Үйлестiру кеңесi өз қызметiнде Қазақстан Республикасының заңнамасын және осы Ереженi басшылыққа алады. 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Үйлестiру кеңесiнiң мiндеттерi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Үйлестiру кеңесiнiң негiзгi мiндеттерi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2003-2015 жылдарға арналған Индустриялық-инновациялық даму стратегиясын (бұдан әрi - Стратегия) тиiмдi iске асыруға бағытталған экономика, ғылым, бiлiм беру, өнеркәсiп, өндiрiстiк инфрақұрылым салаларында келiсiлген мемлекеттiк саясатты қабылдау және iске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инвестициялық саясат мәселелерiндегi мемлекеттiк даму институттарының келiсiлген iс-қимылдары;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Стратегияны iске асыруға бағытталған мемлекеттiк органдар мен мемлекеттiк даму институттарының келiсiлген iс-қимылдары бойынша ұсынымдар мен ұсыныстар дайындау болып табылады.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Үйлестiру кеңесiнiң функциялары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Үйлестiру кеңесi қойылған мiндеттерге сәйкес мынадай функцияларды жүзеге асырады: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Стратегияны iске асыруға тiкелей немесе жанама әсер ететiн салаларда мемлекеттiк саясатты iске асыруға тұжырымдамалық көзқарастар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дамуы елдiң индустриялық-инновациялық тұрғысынан маңызды болып табылатын өнеркәсiптiң басым салалары мен секторларын айқындау жөнінде ұсыныстар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елдiң индустриялық-инновациялық дамуын қамтамасыз ету үшiн iске асыруға қажетті iс-шаралар бойынша ұсыныстар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даму институттарының келiсiлген инвестициялық саясатын қамтамасыз ету, олардың арасында тиімдi ақпарат алмасу мен инвестициялық және инновациялық жобаларды бiрлесiп iске асыру бойынша ұсыныстар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Стратегияны өңiрлiк деңгейде iске асыру бойынша ұсыныстар әзiрлейдi;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инвестициялық ахуалды жетілдіру және ел экономикасының шикізат емес секторына тікелей шетел инвестицияларын тарту жөніндегі жұмыс тиімділігін арттыру бойынша ұсыныстар әзірлейді.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өзгерту енгізілді - ҚР Үкіметінің 2005.12.02.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1184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Үйлестiру кеңесiнiң құқықтары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Үйлестiру кеңесiнiң заңнамада белгiленген тәртiппен және өз құзыретi шегiнде: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Стратегияны iске асыру мәселелерi бойынша ұсыныстарды Қазақстан Республикасы Үкiметiнiң қарауына енгiзуге;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өз жұмысына мемлекеттiк органдардың басшыларын, ғалымдарды, сарапшыларды және мамандарды тартуға құқығы бар.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Жұмысты ұйымдастыру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Үйлестiру кеңесiнiң дербес құрамы Қазақстан Республикасы Үкiметiнiң қаулысымен бекiтiледi.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Үйлестiру кеңесiнiң төрағасы оның қызметiне басшылық жасайды, Үйлестiру кеңесiнiң отырыстарына төрағалық етедi, оның жұмысын жоспарлайды.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Үйлестiру кеңесiнiң төрағасы жоқ болғанда отырыс Үйлестiру кеңесiнiң төрағасы орынбасарларының бiрiнiң төрағалық етуiмен өткiзiледi.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Үйлестiру кеңесiнiң кезектi отырысының күн тәртiбiн оның төрағасы немесе оның орынбасарларының бiрi Үйлестiру кеңесi мүшелерiнiң ұсыныстарын ескере отырып жасайды.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Үйлестiру кеңесiнiң отырыстары қажеттiлiгіне қарай, бiрақ тоқсанына кемiнде бiр рет өткiзiледi.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Отырыс Кеңес мүшелерiнiң жалпы санының кемiнде үштен екiсi қатысқанда заңды болып есептеледi.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Республикасының Индустрия және сауда министрлiгі Үйлестiру кеңесiнiң жұмыс органы болып табылады.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Үйлестiру кеңесiнiң шешiмдерi төраға немесе отырыста төрағалық еткен оның орынбасарларының бiрi қол қоятын хаттамамен ресiмделедi.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