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0961" w14:textId="9550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ұйымдарындағы қызметтi қоспағанда, дене шынықтыру-сауықтыру, спорт қызметтерiн көрсету жөнiндегi қызметтi лицензиялау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31 желтоқсандағы N 1374 қаулысы. Қаулының күші жойылды - ҚР Үкіметінің 2005 жылғы 28 шілдедегі N 786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"Дене шынықтыру және спорт туралы" Қазақстан Республикасының 1999 жылғы 2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Бiлiм беру ұйымдарындағы қызметтi қоспағанда, дене шынықтыру-сауықтыру, спорт қызметтерiн көрсету жөнiндегi қызметтi лицензиялау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31 желтоқсандағы
</w:t>
      </w:r>
      <w:r>
        <w:br/>
      </w:r>
      <w:r>
        <w:rPr>
          <w:rFonts w:ascii="Times New Roman"/>
          <w:b w:val="false"/>
          <w:i w:val="false"/>
          <w:color w:val="000000"/>
          <w:sz w:val="28"/>
        </w:rPr>
        <w:t>
N 1374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беру ұйымдарындағы қызметтi қоспағанда, дене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шынықтыру-сауықтыру, спорт қызметтерiн көрсету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қызметтi лицензиялау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Бiлiм беру ұйымдарындағы қызметтi қоспағанда, дене шынықтыру-сауықтыру, спорт қызметтерiн көрсету жөнiндегi қызметтi лицензиялау ережесi (бұдан әрi - Ереже) "Дене шынықтыру және спорт туралы" Қазақстан Республикасының 1999 жылғы 2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әзiрлендi әрi жеке және заңды тұлғаларға аталған қызметтi жүзеге асыру құқығына лицензия беру тәртiбi мен шарттарын айқындайды.
</w:t>
      </w:r>
      <w:r>
        <w:br/>
      </w:r>
      <w:r>
        <w:rPr>
          <w:rFonts w:ascii="Times New Roman"/>
          <w:b w:val="false"/>
          <w:i w:val="false"/>
          <w:color w:val="000000"/>
          <w:sz w:val="28"/>
        </w:rPr>
        <w:t>
      Бiлiм беру ұйымдарындағы қызметтi қоспағанда, жеке және заңды тұлғалардың (бұдан әрi - лицензиаттар) дене шынықтыру-сауықтыру, спорт қызметтерiн көрсету жөнiндегi қызметi лицензиялануы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 Заңды тұлғалардың - лицензиаттардың филиалдары мен өкiлдiктерi олардың құрамында лицензияланады.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Дене шынықтыру және спорт саласындағы орталық атқарушы орган (бұдан әрi - лицензиар) лицензиат осы Ереженiң 2-бөлiмiнде көрсетiлген талаптарға сай болған кезде бiлiм беру ұйымдарындағы қызметтi қоспағанда, дене шынықтыру-сауықтыру, спорт қызметтерiн көрсету жөнiндегi қызметтi жүзеге асыру құқығына лицензия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берудiң тәртiбi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Бiлiм беру ұйымдарындағы қызметтi қоспағанда, дене шынықтыру-сауықтыру, спорт қызметтерiн көрсету жөнiндегi қызметтi жүзеге асыру құқығына лицензия алу үшiн заңды тұлға лицензиарға мынадай құжаттар ұсынады:
</w:t>
      </w:r>
      <w:r>
        <w:br/>
      </w:r>
      <w:r>
        <w:rPr>
          <w:rFonts w:ascii="Times New Roman"/>
          <w:b w:val="false"/>
          <w:i w:val="false"/>
          <w:color w:val="000000"/>
          <w:sz w:val="28"/>
        </w:rPr>
        <w:t>
      1) белгiленген үлгiдегi өтiнiштi;
</w:t>
      </w:r>
      <w:r>
        <w:br/>
      </w:r>
      <w:r>
        <w:rPr>
          <w:rFonts w:ascii="Times New Roman"/>
          <w:b w:val="false"/>
          <w:i w:val="false"/>
          <w:color w:val="000000"/>
          <w:sz w:val="28"/>
        </w:rPr>
        <w:t>
      2) құрылтайшылық құжаттардың көшiрмелерi, мемлекеттiк тiркеу туралы (нотариалды куәландырылған) куәлiктердi;
</w:t>
      </w:r>
      <w:r>
        <w:br/>
      </w:r>
      <w:r>
        <w:rPr>
          <w:rFonts w:ascii="Times New Roman"/>
          <w:b w:val="false"/>
          <w:i w:val="false"/>
          <w:color w:val="000000"/>
          <w:sz w:val="28"/>
        </w:rPr>
        <w:t>
      3) бюджетке лицензиялық алым төленгендiгiн растайтын құжаттың көшiрмесiн;
</w:t>
      </w:r>
      <w:r>
        <w:br/>
      </w:r>
      <w:r>
        <w:rPr>
          <w:rFonts w:ascii="Times New Roman"/>
          <w:b w:val="false"/>
          <w:i w:val="false"/>
          <w:color w:val="000000"/>
          <w:sz w:val="28"/>
        </w:rPr>
        <w:t>
      4) Қазақстан Республикасының тиiстi заңнамалық талаптарына сәйкес жаттықтырушы-оқытушылар құрамының бiлiмi мен бiлiктiлiгiн растайтын құжаттардың көшiрмелерiн;
</w:t>
      </w:r>
      <w:r>
        <w:br/>
      </w:r>
      <w:r>
        <w:rPr>
          <w:rFonts w:ascii="Times New Roman"/>
          <w:b w:val="false"/>
          <w:i w:val="false"/>
          <w:color w:val="000000"/>
          <w:sz w:val="28"/>
        </w:rPr>
        <w:t>
      5) спортшыларға және дене шынықтырумен шұғылданушыларға медициналық қызмет көрсету туралы дәрiгерлiк-дене шынықтыру диспансерiмен және (немесе) медицина қызметкерiмен жасалған шарттың көшiрмесiн;
</w:t>
      </w:r>
      <w:r>
        <w:br/>
      </w:r>
      <w:r>
        <w:rPr>
          <w:rFonts w:ascii="Times New Roman"/>
          <w:b w:val="false"/>
          <w:i w:val="false"/>
          <w:color w:val="000000"/>
          <w:sz w:val="28"/>
        </w:rPr>
        <w:t>
      6) Қазақстан Республикасының заңнамалық талаптарына сәйкес меншiктi немесе жалға алынған спорт құрылысының бар екендiгiн растайтын құжаттардың көшiрмелерiн.
</w:t>
      </w:r>
    </w:p>
    <w:p>
      <w:pPr>
        <w:spacing w:after="0"/>
        <w:ind w:left="0"/>
        <w:jc w:val="both"/>
      </w:pPr>
      <w:r>
        <w:rPr>
          <w:rFonts w:ascii="Times New Roman"/>
          <w:b w:val="false"/>
          <w:i w:val="false"/>
          <w:color w:val="000000"/>
          <w:sz w:val="28"/>
        </w:rPr>
        <w:t>
</w:t>
      </w:r>
      <w:r>
        <w:rPr>
          <w:rFonts w:ascii="Times New Roman"/>
          <w:b w:val="false"/>
          <w:i w:val="false"/>
          <w:color w:val="000000"/>
          <w:sz w:val="28"/>
        </w:rPr>
        <w:t>
      5. Бiлiм беру ұйымдарындағы қызметтi қоспағанда, дене шынықтыру-сауықтыру, спорт қызметтерiн көрсету жөнiндегi қызметтi жүзеге асыру құқығына лицензия алу үшiн жеке тұлға лицензиарға мынадай құжаттар ұсынады:
</w:t>
      </w:r>
      <w:r>
        <w:br/>
      </w:r>
      <w:r>
        <w:rPr>
          <w:rFonts w:ascii="Times New Roman"/>
          <w:b w:val="false"/>
          <w:i w:val="false"/>
          <w:color w:val="000000"/>
          <w:sz w:val="28"/>
        </w:rPr>
        <w:t>
      1) белгiленген үлгiдегi өтiнiштi;
</w:t>
      </w:r>
      <w:r>
        <w:br/>
      </w:r>
      <w:r>
        <w:rPr>
          <w:rFonts w:ascii="Times New Roman"/>
          <w:b w:val="false"/>
          <w:i w:val="false"/>
          <w:color w:val="000000"/>
          <w:sz w:val="28"/>
        </w:rPr>
        <w:t>
      2) бюджетке лицензиялық алым төленгендiгiн растайтын құжаттың көшiрмесiн;
</w:t>
      </w:r>
      <w:r>
        <w:br/>
      </w:r>
      <w:r>
        <w:rPr>
          <w:rFonts w:ascii="Times New Roman"/>
          <w:b w:val="false"/>
          <w:i w:val="false"/>
          <w:color w:val="000000"/>
          <w:sz w:val="28"/>
        </w:rPr>
        <w:t>
      3) "дене тәрбиесi және спорт" мамандығы бойынша жоғары немесе орта арнаулы дене шынықтыру немесе педагогтiк бiлiмiн растайтын құжаттардың көшiрмелерiн;
</w:t>
      </w:r>
      <w:r>
        <w:br/>
      </w:r>
      <w:r>
        <w:rPr>
          <w:rFonts w:ascii="Times New Roman"/>
          <w:b w:val="false"/>
          <w:i w:val="false"/>
          <w:color w:val="000000"/>
          <w:sz w:val="28"/>
        </w:rPr>
        <w:t>
      4) спортшыларға және дене шынықтырумен шұғылданушыларға медициналық қызмет көрсету туралы дәрiгерлiк-дене шынықтыру диспансерiмен және (немесе) медицина қызметкерiмен жасалған шарттың көшiрмесiн;
</w:t>
      </w:r>
      <w:r>
        <w:br/>
      </w:r>
      <w:r>
        <w:rPr>
          <w:rFonts w:ascii="Times New Roman"/>
          <w:b w:val="false"/>
          <w:i w:val="false"/>
          <w:color w:val="000000"/>
          <w:sz w:val="28"/>
        </w:rPr>
        <w:t>
      5) Қазақстан Республикасының заңнамалық талаптарына сәйкес меншiктi немесе жалға алынған спорт құрылысының бар екендiгiн растайтын құжаттардың көшiрмелерiн.
</w:t>
      </w:r>
    </w:p>
    <w:p>
      <w:pPr>
        <w:spacing w:after="0"/>
        <w:ind w:left="0"/>
        <w:jc w:val="both"/>
      </w:pPr>
      <w:r>
        <w:rPr>
          <w:rFonts w:ascii="Times New Roman"/>
          <w:b w:val="false"/>
          <w:i w:val="false"/>
          <w:color w:val="000000"/>
          <w:sz w:val="28"/>
        </w:rPr>
        <w:t>
</w:t>
      </w:r>
      <w:r>
        <w:rPr>
          <w:rFonts w:ascii="Times New Roman"/>
          <w:b w:val="false"/>
          <w:i w:val="false"/>
          <w:color w:val="000000"/>
          <w:sz w:val="28"/>
        </w:rPr>
        <w:t>
      6. Лицензия Қазақстан Республикасының лицензиялау туралы заңнамасында белгiленген мерзiмдерде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Лицензия бiр данада берiледi, лицензия жоғалған кезде Қазақстан Республикасының заңнамасында белгiленген тәртiппен лицензиат жазбаша өтiнiшi бойынша телнұсқасын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Лицензия лицензиатқа немесе оның өкiлiне сенiмхаттың негiзiнде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Лицензияға лицензиялық органның басшысы не оның орнындағы тұлға қол қояды және лицензиардың мөрiмен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Лицензиялық алым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Бiлiм беру ұйымдарындағы қызметтi қоспағанда, дене шынықтыру-сауықтыру, спорт қызметтерiн көрсету жөнiндегi қызметтi жүзеге асыру құқығына арналған лицензиялық алымның ставкасы Қазақстан Республикасының салық заңнамасына сәйкес белгiленедi. Лицензиялық қызметпен айналысудың бүкiл кезеңiне лицензия беру лицензия берiлген сәтте бiржолғы лицензиялық алым төленiп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Лицензия беруден бас тарту, оның қолданылуын тоқтату,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 қайта ресiмдеу, қайтарып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қолданылуын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Лицензия беруден бас тарту, оның қолданылуын тоқтату, оны қайта ресiмдеу, қайтарып алу және қолданылуын тоқтата тұру Қазақстан Республикасының лицензиялау туралы заңнамасында көзделген негiздермен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Лицензияның қолданылу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Лицензия қолданылу мерзiмi шектелмей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Есепке алу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Лицензиат берiлген лицензияларда бiрыңғай есепке алуды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Лицензиар осы Ереженiң сақталуын бақылауды жүргiзедi.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