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f3c9" w14:textId="ecaf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технологиялар паркi" арнайы экономикалық аймағының жекелеген  мәселелерi</w:t>
      </w:r>
    </w:p>
    <w:p>
      <w:pPr>
        <w:spacing w:after="0"/>
        <w:ind w:left="0"/>
        <w:jc w:val="both"/>
      </w:pPr>
      <w:r>
        <w:rPr>
          <w:rFonts w:ascii="Times New Roman"/>
          <w:b w:val="false"/>
          <w:i w:val="false"/>
          <w:color w:val="000000"/>
          <w:sz w:val="28"/>
        </w:rPr>
        <w:t>Қазақстан Республикасы Үкіметінің 2003 жылғы 31 желтоқсандағы N 1377 қаулысы</w:t>
      </w:r>
    </w:p>
    <w:p>
      <w:pPr>
        <w:spacing w:after="0"/>
        <w:ind w:left="0"/>
        <w:jc w:val="both"/>
      </w:pPr>
      <w:bookmarkStart w:name="z5" w:id="0"/>
      <w:r>
        <w:rPr>
          <w:rFonts w:ascii="Times New Roman"/>
          <w:b w:val="false"/>
          <w:i w:val="false"/>
          <w:color w:val="000000"/>
          <w:sz w:val="28"/>
        </w:rPr>
        <w:t>
      Қазақстан Республикасы Президентiнiң "Ақпараттық технологиялар паркi" арнайы экономикалық аймағын құру туралы" 2003 жылғы 18 тамыздағы N 1166  </w:t>
      </w:r>
      <w:r>
        <w:rPr>
          <w:rFonts w:ascii="Times New Roman"/>
          <w:b w:val="false"/>
          <w:i w:val="false"/>
          <w:color w:val="000000"/>
          <w:sz w:val="28"/>
        </w:rPr>
        <w:t xml:space="preserve">Жарлығын </w:t>
      </w:r>
      <w:r>
        <w:rPr>
          <w:rFonts w:ascii="Times New Roman"/>
          <w:b w:val="false"/>
          <w:i w:val="false"/>
          <w:color w:val="000000"/>
          <w:sz w:val="28"/>
        </w:rPr>
        <w:t xml:space="preserve"> орындау үшiн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Индустрия және сауда министрлігі "Ақпараттық технологиялар паркi" арнайы экономикалық аймағын басқару жөнiндегi орталық атқарушы орган болып белгіленсiн.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Индустрия және сауда министрлiгi заңнамада белгіленген тәртiппен: </w:t>
      </w:r>
      <w:r>
        <w:br/>
      </w:r>
      <w:r>
        <w:rPr>
          <w:rFonts w:ascii="Times New Roman"/>
          <w:b w:val="false"/>
          <w:i w:val="false"/>
          <w:color w:val="000000"/>
          <w:sz w:val="28"/>
        </w:rPr>
        <w:t xml:space="preserve">
      1) "Ұлттық инновациялық қор" акционерлiк қоғамын Ақпараттық технологиялар паркiн дамыту жөнiндегi компания етiп белгiлесiн; </w:t>
      </w:r>
      <w:r>
        <w:br/>
      </w:r>
      <w:r>
        <w:rPr>
          <w:rFonts w:ascii="Times New Roman"/>
          <w:b w:val="false"/>
          <w:i w:val="false"/>
          <w:color w:val="000000"/>
          <w:sz w:val="28"/>
        </w:rPr>
        <w:t xml:space="preserve">
      2) Ақпараттық технологиялар паркін басқаруға халықаралық деңгейдегi жоғары бiлiктi сарапшыларды iрiктеудi жүргізсін; </w:t>
      </w:r>
      <w:r>
        <w:br/>
      </w:r>
      <w:r>
        <w:rPr>
          <w:rFonts w:ascii="Times New Roman"/>
          <w:b w:val="false"/>
          <w:i w:val="false"/>
          <w:color w:val="000000"/>
          <w:sz w:val="28"/>
        </w:rPr>
        <w:t xml:space="preserve">
      3)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2006.04.24. N  </w:t>
      </w:r>
      <w:r>
        <w:rPr>
          <w:rFonts w:ascii="Times New Roman"/>
          <w:b w:val="false"/>
          <w:i w:val="false"/>
          <w:color w:val="000000"/>
          <w:sz w:val="28"/>
        </w:rPr>
        <w:t xml:space="preserve">319 </w:t>
      </w:r>
      <w:r>
        <w:rPr>
          <w:rFonts w:ascii="Times New Roman"/>
          <w:b w:val="false"/>
          <w:i w:val="false"/>
          <w:color w:val="ff0000"/>
          <w:sz w:val="28"/>
        </w:rPr>
        <w:t xml:space="preserve"> қаулысымен. </w:t>
      </w:r>
    </w:p>
    <w:bookmarkEnd w:id="2"/>
    <w:bookmarkStart w:name="z3" w:id="3"/>
    <w:p>
      <w:pPr>
        <w:spacing w:after="0"/>
        <w:ind w:left="0"/>
        <w:jc w:val="both"/>
      </w:pPr>
      <w:r>
        <w:rPr>
          <w:rFonts w:ascii="Times New Roman"/>
          <w:b w:val="false"/>
          <w:i w:val="false"/>
          <w:color w:val="000000"/>
          <w:sz w:val="28"/>
        </w:rPr>
        <w:t xml:space="preserve">
      3. Алматы қаласының және Алматы облысының әкiмдерi заңнамада белгіленген тәртіппен Қазақстан Республикасы Индустрия және сауда министрлiгiнiң "Ақпараттық технологиялар паркi" арнайы экономикалық аймағының дирекциясы" мемлекеттік мекемесiне жалпы алаңы 340 (үш жүз қырық) гектар жер бөлуді жүзеге асырсын.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