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08a6" w14:textId="bee0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меншiктегі ауыз сумен жабдықтаудың баламасыз көзi болып табылатын ерекше маңызды топтық жүйелерден ауыз су беру қызметiнiң
құнын субсидиялау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23 қаңтардағы N 76 қаулысы. Күші жойылды - ҚР Үкіметінің 2006.04.05. N 248 (алғаш рет ресми жарияланғаннан кейiн он күнтiзбелiк күн өткен соң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2003 жылғы 9 шiлдедегi Су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Республикалық меншiктегi ауыз сумен жабдықтаудың баламасыз көзi болып табылатын ерекше маңызды топтық жүйелерден ауыз су беру қызметiнiң құнын субсидиялау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Үкiметінің           
</w:t>
      </w:r>
      <w:r>
        <w:br/>
      </w:r>
      <w:r>
        <w:rPr>
          <w:rFonts w:ascii="Times New Roman"/>
          <w:b w:val="false"/>
          <w:i w:val="false"/>
          <w:color w:val="000000"/>
          <w:sz w:val="28"/>
        </w:rPr>
        <w:t>
2004 жылғы 23 қаңтардағы    
</w:t>
      </w:r>
      <w:r>
        <w:br/>
      </w:r>
      <w:r>
        <w:rPr>
          <w:rFonts w:ascii="Times New Roman"/>
          <w:b w:val="false"/>
          <w:i w:val="false"/>
          <w:color w:val="000000"/>
          <w:sz w:val="28"/>
        </w:rPr>
        <w:t>
N 76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меншiктегі ауыз сумен жабдықтаудың баламасыз көзi болып табылатын ерекше маңызды топтық жүйелерден ауыз су беру қызметiнiң құнын субсидиялау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тиiстi жылға арналған республикалық бюджет туралы заңда көзделген қаражат есебінен және шегінде республикалық меншiктегi ауыз сумен жабдықтаудың баламасыз көзi болып табылатын сумен жабдықтаудың ерекше маңызды топтық жүйелерiнен халыққа ауыз су беру жөнiндегi қызметтер құнын мемлекеттiк субсидиялау тәртiбi мен шарттарын белгiлейдi.
</w:t>
      </w:r>
      <w:r>
        <w:br/>
      </w:r>
      <w:r>
        <w:rPr>
          <w:rFonts w:ascii="Times New Roman"/>
          <w:b w:val="false"/>
          <w:i w:val="false"/>
          <w:color w:val="000000"/>
          <w:sz w:val="28"/>
        </w:rPr>
        <w:t>
      2. Субсидиялар халық мұқтаждары үшiн су тұтынушыларға ауыз су беру жөнiндегi сумен жабдықтаудың ерекше маңызды топтық жүйелерiне қызмет көрсететiн кәсiпорындарға (бұдан әрi - Су берушi) қызметтер құнын (шығынын) iшiнара өтеуге (арзандатуға) арналады.
</w:t>
      </w:r>
      <w:r>
        <w:br/>
      </w:r>
      <w:r>
        <w:rPr>
          <w:rFonts w:ascii="Times New Roman"/>
          <w:b w:val="false"/>
          <w:i w:val="false"/>
          <w:color w:val="000000"/>
          <w:sz w:val="28"/>
        </w:rPr>
        <w:t>
      3. Субсидиялар Су берушiлерге олар үшiн белгiленген су тұтыну лимитi шегiнде және республикалық бюджетте ауыз су беру жөнiндегi қызметтер құнын субсидиялауға көзделген қаражат мөлшерiн ескере отырып, құнын арзандату бойынша су тұтынушыларға бөлiнген нүктелерде ауыз су беру жөнiнде нақты көрсетілген қызмет үшiн төленедi.
</w:t>
      </w:r>
      <w:r>
        <w:br/>
      </w:r>
      <w:r>
        <w:rPr>
          <w:rFonts w:ascii="Times New Roman"/>
          <w:b w:val="false"/>
          <w:i w:val="false"/>
          <w:color w:val="000000"/>
          <w:sz w:val="28"/>
        </w:rPr>
        <w:t>
      4. Берiлген ауыз судың 1 (бiр) текше метрiне бөлiнетiн субсидия мөлшерiн Қазақстан Республикасының Ауыл шаруашылығы министрлiгi (бұдан әрi - Ауылшарминi) табиғи монополия саласындағы қызметтi бақылау мен реттеудi жүзеге асыратын уәкiлеттi мемлекеттiк орган бекiткен ауыз су беру жөнiндегi қызмет үшiн тарифке пайыздық ара қатынасымен белгілейдi.
</w:t>
      </w:r>
      <w:r>
        <w:br/>
      </w:r>
      <w:r>
        <w:rPr>
          <w:rFonts w:ascii="Times New Roman"/>
          <w:b w:val="false"/>
          <w:i w:val="false"/>
          <w:color w:val="000000"/>
          <w:sz w:val="28"/>
        </w:rPr>
        <w:t>
      5. Су берушi ауыз су беру жөнiндегi қызметiне субсидия алу үшін:
</w:t>
      </w:r>
      <w:r>
        <w:br/>
      </w:r>
      <w:r>
        <w:rPr>
          <w:rFonts w:ascii="Times New Roman"/>
          <w:b w:val="false"/>
          <w:i w:val="false"/>
          <w:color w:val="000000"/>
          <w:sz w:val="28"/>
        </w:rPr>
        <w:t>
      жыл сайын су қорын пайдалану мен қорғау жөнiндегi уәкiлеттi органға (бұдан әрi - Уәкiлеттi орган) аудандық (қалалық) әкiмдiкпен және Ауылшарминiнiң облыстық аумақтық органымен келiсілген берiлетiн су көлемiн, қызмет құнын және ауыз су беру жөнiндегі қызметтің бекiткен тарифiн көрсете отырып, субсидияланған тарифтер бойынша ауыз су беру жөнiндегі шартты Су берушiмен жасасқан су тұтынушылардың тiзбесiн ұсынады;
</w:t>
      </w:r>
      <w:r>
        <w:br/>
      </w:r>
      <w:r>
        <w:rPr>
          <w:rFonts w:ascii="Times New Roman"/>
          <w:b w:val="false"/>
          <w:i w:val="false"/>
          <w:color w:val="000000"/>
          <w:sz w:val="28"/>
        </w:rPr>
        <w:t>
      ай сайын Ауылшарминiнiң облыстық аумақтық органына мыналарды:
</w:t>
      </w:r>
      <w:r>
        <w:br/>
      </w:r>
      <w:r>
        <w:rPr>
          <w:rFonts w:ascii="Times New Roman"/>
          <w:b w:val="false"/>
          <w:i w:val="false"/>
          <w:color w:val="000000"/>
          <w:sz w:val="28"/>
        </w:rPr>
        <w:t>
      аудандық (қалалық) әкiмдіктермен келiсілген және төрт данада жасалған (Cу берушiге, су тұтынушыға, Ауылшарминiнiң облыстық аумақтық органына және уәкiлеттi органға) субсидияланған тарифтер бойынша ауыз су беру жөнiндегі көрсетiлген қызмет актілерiн;
</w:t>
      </w:r>
      <w:r>
        <w:br/>
      </w:r>
      <w:r>
        <w:rPr>
          <w:rFonts w:ascii="Times New Roman"/>
          <w:b w:val="false"/>
          <w:i w:val="false"/>
          <w:color w:val="000000"/>
          <w:sz w:val="28"/>
        </w:rPr>
        <w:t>
      төлем құжаттарының нөмiрi мен олардың төлеген күнiн белгілеп, субсидияланған тарифтер бойынша ауыз су беру жөнiндегi қызметке ақы төленгенiн су тұтынушылармен салыстырып тексеру актілерiн қоса берiп, су тұтынушылар бөлiнiсiнде субсидияланған тарифтер бойынша ауыз су беру жөнiндегi көрсетілген қызмет көлемiнiң жинақталған тізілiмін ұсынады.
</w:t>
      </w:r>
      <w:r>
        <w:br/>
      </w:r>
      <w:r>
        <w:rPr>
          <w:rFonts w:ascii="Times New Roman"/>
          <w:b w:val="false"/>
          <w:i w:val="false"/>
          <w:color w:val="000000"/>
          <w:sz w:val="28"/>
        </w:rPr>
        <w:t>
      6. Ауылшарминiнiң облыстық аумақтық органы ұсынылған құжаттарды тексереді және ай сайын есептi айдан кейiнгi айдың 15-күнiне Уәкілеттi органға осы Ереженiң 5-тармағына сәйкес жасалып, бекiтілген жинақталған тізілімдердi және субсидияланған тариФтер бойынша ауыз су беру жөнiндегі көрсетілген қызмет актілерiнiң түпнұсқаларын тапсырады.
</w:t>
      </w:r>
      <w:r>
        <w:br/>
      </w:r>
      <w:r>
        <w:rPr>
          <w:rFonts w:ascii="Times New Roman"/>
          <w:b w:val="false"/>
          <w:i w:val="false"/>
          <w:color w:val="000000"/>
          <w:sz w:val="28"/>
        </w:rPr>
        <w:t>
      7. Уәкiлеттi орган:
</w:t>
      </w:r>
      <w:r>
        <w:br/>
      </w:r>
      <w:r>
        <w:rPr>
          <w:rFonts w:ascii="Times New Roman"/>
          <w:b w:val="false"/>
          <w:i w:val="false"/>
          <w:color w:val="000000"/>
          <w:sz w:val="28"/>
        </w:rPr>
        <w:t>
      тиiстi жылға арналған субсидияланған тарифтер бойынша ауыз су беру жөнiндегi шартты Су берушiмен жасасқан су тұтынушылардың тiзбесiн бекiтедi әрi оны Су берушiге және Ауылшарминiнiң облыстық аумақтық органына жолдайды;
</w:t>
      </w:r>
      <w:r>
        <w:br/>
      </w:r>
      <w:r>
        <w:rPr>
          <w:rFonts w:ascii="Times New Roman"/>
          <w:b w:val="false"/>
          <w:i w:val="false"/>
          <w:color w:val="000000"/>
          <w:sz w:val="28"/>
        </w:rPr>
        <w:t>
      осы Ереженiң 5 және 6-тармақтарында көрсетілiп, ұсынылған құжаттарды тексередi;
</w:t>
      </w:r>
      <w:r>
        <w:br/>
      </w:r>
      <w:r>
        <w:rPr>
          <w:rFonts w:ascii="Times New Roman"/>
          <w:b w:val="false"/>
          <w:i w:val="false"/>
          <w:color w:val="000000"/>
          <w:sz w:val="28"/>
        </w:rPr>
        <w:t>
      Қазақстан Республикасының заңнамасында белгіленген тәртiппен субсидия төленуi үшiн Қазақстан Республикасы Қаржы министрлiгінің Қазынашылық комитетiне субсидияланған тариФтер бойынша ауыз су беру жөнiндегi нақты көрсетiлген қызметтердiң жинақталған тізілiмiн және бөлінетiн шоттарды ұсынады;
</w:t>
      </w:r>
      <w:r>
        <w:br/>
      </w:r>
      <w:r>
        <w:rPr>
          <w:rFonts w:ascii="Times New Roman"/>
          <w:b w:val="false"/>
          <w:i w:val="false"/>
          <w:color w:val="000000"/>
          <w:sz w:val="28"/>
        </w:rPr>
        <w:t>
      субсидиялардың тиесілі сомаларын республикалық бюджеттен қаражаттың түсуiне қарай Су берушiлердiң есеп айырысу шоттарына есептi айдан кейiнгi айдың 25-күнiне дейiн аударады.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