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ce2" w14:textId="0386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Респцубликасы Үкіметінің 2004 жылғы 27 ақпандағы N 241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акцизделетін тауарларға және құмар ойын бизнесiне арналған акциз ставкалары туралы" Қазақстан Республикасы Үкiметiнiң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4, 56-құжат)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 Арақтар мен ерекше арақтар  физ. көлемi 100 теңге/  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 литр  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 литр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Kүшті ликер-арақ бұйым.     физ. көлемi  80 теңге/ 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дары және басқа да                       1 литр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күшті алкогольді ішімдiктер  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заңнамасына сәйкес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құрал ретiнде тiркелген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бальзамдардан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Градусы аз ликер-арақ       физ. көлемi  70 теңге/ 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бұйымдары және этил                      1 литр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спиртiнiң көлемдiк үлесi      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12-ден 30 процентке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дейiнгi басқа да әлсiз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алкогольді iшiмдiктер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Этил спиртiнiң көлемдік     физ. көлемi  30 теңге/ 0,4/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үлесi 12 процентке                       1 литр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дейiнгi басқа да әлсiз       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алкогольдi iшiмдiктер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"2208**  Алкоголь өнiмдерi (этил     физ. көлемi сусыз (жүз  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спиртiнiң көлемдік үлесi                проценттік)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 процентке дейінгі басқа              спирттің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 әлсiз алкогольді                     1 литрi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iшiмдiктерден, Қазақстан                үшiн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Республикасының заңнама.     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сына сәйкес дәрілік құрал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ретiнде тіркелген бальзам.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дардан, коньяктардан,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брендиден, шарап сусында.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рынан,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шымырлама, газдандырылған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(iнжулiк) шампаннан,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шараптардан,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шарап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сырадан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Этил спиртiнiң көлемдiк    физ. көлемi сусыз (жүз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үлесi 12 процентке дейінгі             проценттік)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 да әлсiз алкогольді              спирттiң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iшiмдiктер                             1 литрі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үшiн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теңге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"7113,      Алтыннан, платинадан    Өндiрiлетiн 10 %        10 %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7102 39 000 немесе күмiстен жасал.  тауарларға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ған                     кұны, әкелi.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7114,       зергерлiк бұйымдар      нетін тауар.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7116**-дан                          ларға -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дендік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