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bfbe" w14:textId="236b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орталық мемлекеттiк органдар мен мемлекеттiк мекемелер қызметкерлерi үшін тұрғын үй салуға үлестiк қатысуға және сатып алуға бөлiнетiн қаражатты пайдалану туралы</w:t>
      </w:r>
    </w:p>
    <w:p>
      <w:pPr>
        <w:spacing w:after="0"/>
        <w:ind w:left="0"/>
        <w:jc w:val="both"/>
      </w:pPr>
      <w:r>
        <w:rPr>
          <w:rFonts w:ascii="Times New Roman"/>
          <w:b w:val="false"/>
          <w:i w:val="false"/>
          <w:color w:val="000000"/>
          <w:sz w:val="28"/>
        </w:rPr>
        <w:t>Қазақстан Республикасы Үкіметінің 2004 жылғы 9 наурыздағы N 294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сәйкес, Астана қаласында орталық мемлекеттiк органдар мен мемлекеттiк мекемелер қызметкерлерi үшiн тұрғын үй салуға үлестiк қатысуға және сатып алуға бөлiнетiн қаражатты тиiмдi пайдалану мақсатында Қазақстан Республикасының Yкiметi қаулы етеді:</w:t>
      </w:r>
      <w:r>
        <w:br/>
      </w:r>
      <w:r>
        <w:rPr>
          <w:rFonts w:ascii="Times New Roman"/>
          <w:b w:val="false"/>
          <w:i w:val="false"/>
          <w:color w:val="000000"/>
          <w:sz w:val="28"/>
        </w:rPr>
        <w:t>
</w:t>
      </w:r>
      <w:r>
        <w:rPr>
          <w:rFonts w:ascii="Times New Roman"/>
          <w:b w:val="false"/>
          <w:i w:val="false"/>
          <w:color w:val="000000"/>
          <w:sz w:val="28"/>
        </w:rPr>
        <w:t>
      1. Астана қаласының әкiмi заңнамада белгiленген тәртiппен 2004 жылға арналған республикалық бюджетте 005 "Мемлекеттiк органдардың және мемлекеттік мекемелердiң қызметкерлерiне тұрғын үй салуға және сатып алуға үлестiк қатысуға Астана қаласының бюджетiне берiлетiн мақсатты трансферттер" бюджеттiк бағдарламасы бойынша 1000000000 (бiр миллиард) теңге сомасында көзделген қаражат есебiнен орталық мемлекеттiк органдар мен мемлекеттiк мекемелердiң тұрғын үймен қамтамасыз етiлмеген қызметкерлерiне (бұдан әрi - қызметкерлер) кейiннен беріп, үлестiк қатысу шартымен Астана қаласында тұрғын үйлердi және тұрғын үй салу жөнiндегi жұмыстарды мемлекеттiк сатып алуды жүргiзсiн.</w:t>
      </w:r>
      <w:r>
        <w:br/>
      </w:r>
      <w:r>
        <w:rPr>
          <w:rFonts w:ascii="Times New Roman"/>
          <w:b w:val="false"/>
          <w:i w:val="false"/>
          <w:color w:val="000000"/>
          <w:sz w:val="28"/>
        </w:rPr>
        <w:t>
</w:t>
      </w:r>
      <w:r>
        <w:rPr>
          <w:rFonts w:ascii="Times New Roman"/>
          <w:b w:val="false"/>
          <w:i w:val="false"/>
          <w:color w:val="000000"/>
          <w:sz w:val="28"/>
        </w:rPr>
        <w:t xml:space="preserve">
      2. Мыналар: </w:t>
      </w:r>
      <w:r>
        <w:br/>
      </w:r>
      <w:r>
        <w:rPr>
          <w:rFonts w:ascii="Times New Roman"/>
          <w:b w:val="false"/>
          <w:i w:val="false"/>
          <w:color w:val="000000"/>
          <w:sz w:val="28"/>
        </w:rPr>
        <w:t xml:space="preserve">
      1) Қазақстан Республикасы Мемлекеттiк қызмет iстерi жөнiндегi агенттiгінiң (бұдан әрi - Агенттiк) сұратуы бойынша бiр апта мерзiмде орталық мемлекеттік органдар мен мемлекеттiк мекемелер тұрғын үймен қамтамасыз етiлмеген қызметкерлердiң тiзiмдерiн ұсынады; </w:t>
      </w:r>
      <w:r>
        <w:br/>
      </w:r>
      <w:r>
        <w:rPr>
          <w:rFonts w:ascii="Times New Roman"/>
          <w:b w:val="false"/>
          <w:i w:val="false"/>
          <w:color w:val="000000"/>
          <w:sz w:val="28"/>
        </w:rPr>
        <w:t xml:space="preserve">
      2) Агенттік (келiсiм бойынша) екi апта мерзiмде Қазақстан Республикасы Премьер-Министрiнің Кеңсесiне қызметкерлердiң бекiтiлген тізiмдерiн тапсырады; </w:t>
      </w:r>
      <w:r>
        <w:br/>
      </w:r>
      <w:r>
        <w:rPr>
          <w:rFonts w:ascii="Times New Roman"/>
          <w:b w:val="false"/>
          <w:i w:val="false"/>
          <w:color w:val="000000"/>
          <w:sz w:val="28"/>
        </w:rPr>
        <w:t xml:space="preserve">
      3) оларды кейiннен қызметкерлерге беру үшiн орталық мемлекеттiк органдар мен мемлекеттiк мекемелерге қызметтiкке теңестiрiлген пәтерлердi бөлудi Қазақстан Республикасы Премьер-Министрiнің Кеңсесi жүзеге асырады;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02.07.2013 </w:t>
      </w:r>
      <w:r>
        <w:rPr>
          <w:rFonts w:ascii="Times New Roman"/>
          <w:b w:val="false"/>
          <w:i w:val="false"/>
          <w:color w:val="00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02.07.2013 </w:t>
      </w:r>
      <w:r>
        <w:rPr>
          <w:rFonts w:ascii="Times New Roman"/>
          <w:b w:val="false"/>
          <w:i w:val="false"/>
          <w:color w:val="00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Премьер-Министрi Кеңсесінің Басшысы А.А.Тілеубердинге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күшiне енедi.</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