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3396" w14:textId="bc33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бюджеттерден қаржыландырылатын, мамандандырылған бiлiм беру ұйымдарында оқитын, есту және көру қабiлетi бұзылған мүгедек балаларды сурдо және тифлоқұралдармен қамтамасыз ету үшiн республикалық бюджеттен облыстық бюджеттерге, Астана және Алматы қалаларының бюджеттерiне мақсатты трансферттер бөлудiң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20 наурыздағы N 363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 26-бабына </w:t>
      </w:r>
      <w:r>
        <w:rPr>
          <w:rFonts w:ascii="Times New Roman"/>
          <w:b w:val="false"/>
          <w:i w:val="false"/>
          <w:color w:val="000000"/>
          <w:sz w:val="28"/>
        </w:rPr>
        <w:t>
 сәйкес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w:t>
      </w:r>
      <w:r>
        <w:br/>
      </w:r>
      <w:r>
        <w:rPr>
          <w:rFonts w:ascii="Times New Roman"/>
          <w:b w:val="false"/>
          <w:i w:val="false"/>
          <w:color w:val="000000"/>
          <w:sz w:val="28"/>
        </w:rPr>
        <w:t>
      1) жергiлiктi бюджеттерден қаржыландырылатын, мамандандырылған бiлiм беру ұйымдарында оқитын, есту және көру қабілетi бұзылған мүгедек балаларды сурдо және тифлоқұралдармен қамтамасыз ету үшiн облыстық бюджеттерге, Астана және Алматы қалаларының бюджеттерiне мақсатты трансферттер бөлу ережесi;
</w:t>
      </w:r>
      <w:r>
        <w:br/>
      </w:r>
      <w:r>
        <w:rPr>
          <w:rFonts w:ascii="Times New Roman"/>
          <w:b w:val="false"/>
          <w:i w:val="false"/>
          <w:color w:val="000000"/>
          <w:sz w:val="28"/>
        </w:rPr>
        <w:t>
      2) жергiлiктi бюджеттерден қаржыландырылатын, мамандандырылған бiлiм беру ұйымдарында оқитын, есту және көру қабiлетi бұзылған мүгедек балаларды сурдо және тифлоқұралдармен қамтамасыз ету үшiн 2004 жылға арналған республикалық бюджеттен мақсатты трансферттер көзделетiн өңiрлердiң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әкiмдері бюджет қаражаттарын мақсатты пайдалануды қамтамасыз етсiн және есептi айдан кейiнгi айдың 15-күнiне дейiн Қазақстан Республикасының Бiлiм және ғылым министрлiгiне бөлiнген мақсатты трансферттердiң пайдаланылуы туралы тиiстi есептi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2004 жылғы 20 наурыздағы 
</w:t>
      </w:r>
      <w:r>
        <w:br/>
      </w:r>
      <w:r>
        <w:rPr>
          <w:rFonts w:ascii="Times New Roman"/>
          <w:b w:val="false"/>
          <w:i w:val="false"/>
          <w:color w:val="000000"/>
          <w:sz w:val="28"/>
        </w:rPr>
        <w:t>
N 363 қаулысымен     
</w:t>
      </w:r>
      <w:r>
        <w:br/>
      </w:r>
      <w:r>
        <w:rPr>
          <w:rFonts w:ascii="Times New Roman"/>
          <w:b w:val="false"/>
          <w:i w:val="false"/>
          <w:color w:val="000000"/>
          <w:sz w:val="28"/>
        </w:rPr>
        <w:t>
бекiтілді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бюджеттерден қаржыландырылатын,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мамандандырылған бiлiм беру ұйымдарында оқитын, есту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көру қабiлетi бұзылған мүгедек балаларды сурдо және тифлоқұралдармен қамтамасыз ету үшін облыстық бюджеттерге, Астана және Алматы қалаларының бюджеттерiне мақсатты трансферттер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 26-бабына </w:t>
      </w:r>
      <w:r>
        <w:rPr>
          <w:rFonts w:ascii="Times New Roman"/>
          <w:b w:val="false"/>
          <w:i w:val="false"/>
          <w:color w:val="000000"/>
          <w:sz w:val="28"/>
        </w:rPr>
        <w:t>
 сәйкес әзiрлендi және жергiлiктi бюджеттерден қаржыландырылатын, мамандандырылған білім беру ұйымдарында оқитын, есту және көру қабiлетi бұзылған мүгедек балаларды сурдо және тифлоқұралдармен қамтамасыз ету үшiн облыстық бюджеттерге, Астана және Алматы қалаларының бюджеттерiне мақсатты трансферттер бөлудiң тәртiбiн реттейдi.
</w:t>
      </w:r>
      <w:r>
        <w:br/>
      </w:r>
      <w:r>
        <w:rPr>
          <w:rFonts w:ascii="Times New Roman"/>
          <w:b w:val="false"/>
          <w:i w:val="false"/>
          <w:color w:val="000000"/>
          <w:sz w:val="28"/>
        </w:rPr>
        <w:t>
      2. Жергілiктi бiлiм берудi басқару органдары жергiлiктi атқарушы органдармен келiсiм бойынша Қазақстан Республикасының Бiлiм және ғылым министрлiгiне сурдо және тифлоқұралдарға өтiнiмдер бередi.
</w:t>
      </w:r>
      <w:r>
        <w:br/>
      </w:r>
      <w:r>
        <w:rPr>
          <w:rFonts w:ascii="Times New Roman"/>
          <w:b w:val="false"/>
          <w:i w:val="false"/>
          <w:color w:val="000000"/>
          <w:sz w:val="28"/>
        </w:rPr>
        <w:t>
      3. Қазақстан Республикасының Бiлiм және ғылым министрлiгi тиiстi қаржы жылына бөлiнетiн қаражат шегiнде жергiлiктi бюджеттерден қаржыландырылатын, мамандандырылған білім беру ұйымдарында оқитын, есту және көру қабілетi бұзылған мүгедек балаларды сурдо және тифлоқұралдармен қамтамасыз ету үшiн республикалық бюджеттен мақсатты трансферттер көзделетiн өңiрлер тiзбесiнiң (бұдан әрi - Тiзбе) жобасын қалыптастырады.
</w:t>
      </w:r>
      <w:r>
        <w:br/>
      </w:r>
      <w:r>
        <w:rPr>
          <w:rFonts w:ascii="Times New Roman"/>
          <w:b w:val="false"/>
          <w:i w:val="false"/>
          <w:color w:val="000000"/>
          <w:sz w:val="28"/>
        </w:rPr>
        <w:t>
      4. Жергiлiктi бюджеттерден қаржыландырылатын мамандандырылған бiлiм беру ұйымдарында оқитын есту және көру қабiлетi бұзылған мүгедек балаларды сурдо және тифлоқұралдармен қамтамасыз ету үшiн облыстық бюджеттерге, Астана және Алматы қалаларының бюджеттерiне мақсатты трансферттер бөлу Қазақстан Республикасының Үкiметi бекiткен Тiзбеге сәйкес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20 наурыздағы 
</w:t>
      </w:r>
      <w:r>
        <w:br/>
      </w:r>
      <w:r>
        <w:rPr>
          <w:rFonts w:ascii="Times New Roman"/>
          <w:b w:val="false"/>
          <w:i w:val="false"/>
          <w:color w:val="000000"/>
          <w:sz w:val="28"/>
        </w:rPr>
        <w:t>
N 363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Жергілiктi бюджеттерден қаржыландырылатын,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мамандандырылған бiлiм беру ұйымдарында оқитын, есту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көру қабiлетi бұзылған мүгедек балаларды сурдо және тифлоқұралдармен қамтамасыз ету үшін 2004 жылға арналған республикалық бюджеттен мақсатты трансферттер көзделетiн өңiрлердiң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w:t>
      </w:r>
      <w:r>
        <w:br/>
      </w:r>
      <w:r>
        <w:rPr>
          <w:rFonts w:ascii="Times New Roman"/>
          <w:b w:val="false"/>
          <w:i w:val="false"/>
          <w:color w:val="000000"/>
          <w:sz w:val="28"/>
        </w:rPr>
        <w:t>
N  |        Атауы                               |Сомасы, мың теңге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112 165
</w:t>
      </w:r>
      <w:r>
        <w:br/>
      </w:r>
      <w:r>
        <w:rPr>
          <w:rFonts w:ascii="Times New Roman"/>
          <w:b w:val="false"/>
          <w:i w:val="false"/>
          <w:color w:val="000000"/>
          <w:sz w:val="28"/>
        </w:rPr>
        <w:t>
1.  Ақмола облысы                                    6 400
</w:t>
      </w:r>
      <w:r>
        <w:br/>
      </w:r>
      <w:r>
        <w:rPr>
          <w:rFonts w:ascii="Times New Roman"/>
          <w:b w:val="false"/>
          <w:i w:val="false"/>
          <w:color w:val="000000"/>
          <w:sz w:val="28"/>
        </w:rPr>
        <w:t>
2.  Ақтөбе облысы                                    3 200
</w:t>
      </w:r>
      <w:r>
        <w:br/>
      </w:r>
      <w:r>
        <w:rPr>
          <w:rFonts w:ascii="Times New Roman"/>
          <w:b w:val="false"/>
          <w:i w:val="false"/>
          <w:color w:val="000000"/>
          <w:sz w:val="28"/>
        </w:rPr>
        <w:t>
3.  Алматы облысы                                    3 200
</w:t>
      </w:r>
      <w:r>
        <w:br/>
      </w:r>
      <w:r>
        <w:rPr>
          <w:rFonts w:ascii="Times New Roman"/>
          <w:b w:val="false"/>
          <w:i w:val="false"/>
          <w:color w:val="000000"/>
          <w:sz w:val="28"/>
        </w:rPr>
        <w:t>
4.  Атырау облысы                                    1 600
</w:t>
      </w:r>
      <w:r>
        <w:br/>
      </w:r>
      <w:r>
        <w:rPr>
          <w:rFonts w:ascii="Times New Roman"/>
          <w:b w:val="false"/>
          <w:i w:val="false"/>
          <w:color w:val="000000"/>
          <w:sz w:val="28"/>
        </w:rPr>
        <w:t>
5.  Шығыс Қазақстан облысы                          16 896
</w:t>
      </w:r>
      <w:r>
        <w:br/>
      </w:r>
      <w:r>
        <w:rPr>
          <w:rFonts w:ascii="Times New Roman"/>
          <w:b w:val="false"/>
          <w:i w:val="false"/>
          <w:color w:val="000000"/>
          <w:sz w:val="28"/>
        </w:rPr>
        <w:t>
6.  Жамбыл облысы                                    7 296
</w:t>
      </w:r>
      <w:r>
        <w:br/>
      </w:r>
      <w:r>
        <w:rPr>
          <w:rFonts w:ascii="Times New Roman"/>
          <w:b w:val="false"/>
          <w:i w:val="false"/>
          <w:color w:val="000000"/>
          <w:sz w:val="28"/>
        </w:rPr>
        <w:t>
7.  Батыс Қазақстан облысы                           8 146
</w:t>
      </w:r>
      <w:r>
        <w:br/>
      </w:r>
      <w:r>
        <w:rPr>
          <w:rFonts w:ascii="Times New Roman"/>
          <w:b w:val="false"/>
          <w:i w:val="false"/>
          <w:color w:val="000000"/>
          <w:sz w:val="28"/>
        </w:rPr>
        <w:t>
8.  Қарағанды облысы                                 7 296
</w:t>
      </w:r>
      <w:r>
        <w:br/>
      </w:r>
      <w:r>
        <w:rPr>
          <w:rFonts w:ascii="Times New Roman"/>
          <w:b w:val="false"/>
          <w:i w:val="false"/>
          <w:color w:val="000000"/>
          <w:sz w:val="28"/>
        </w:rPr>
        <w:t>
9.  Қостанай облысы                                  7 297
</w:t>
      </w:r>
      <w:r>
        <w:br/>
      </w:r>
      <w:r>
        <w:rPr>
          <w:rFonts w:ascii="Times New Roman"/>
          <w:b w:val="false"/>
          <w:i w:val="false"/>
          <w:color w:val="000000"/>
          <w:sz w:val="28"/>
        </w:rPr>
        <w:t>
10. Қызылорда облысы                                 7 296
</w:t>
      </w:r>
      <w:r>
        <w:br/>
      </w:r>
      <w:r>
        <w:rPr>
          <w:rFonts w:ascii="Times New Roman"/>
          <w:b w:val="false"/>
          <w:i w:val="false"/>
          <w:color w:val="000000"/>
          <w:sz w:val="28"/>
        </w:rPr>
        <w:t>
11. Маңғыстау облысы                                 7 296
</w:t>
      </w:r>
      <w:r>
        <w:br/>
      </w:r>
      <w:r>
        <w:rPr>
          <w:rFonts w:ascii="Times New Roman"/>
          <w:b w:val="false"/>
          <w:i w:val="false"/>
          <w:color w:val="000000"/>
          <w:sz w:val="28"/>
        </w:rPr>
        <w:t>
12. Павлодар облысы                                  3 200
</w:t>
      </w:r>
      <w:r>
        <w:br/>
      </w:r>
      <w:r>
        <w:rPr>
          <w:rFonts w:ascii="Times New Roman"/>
          <w:b w:val="false"/>
          <w:i w:val="false"/>
          <w:color w:val="000000"/>
          <w:sz w:val="28"/>
        </w:rPr>
        <w:t>
13. Солтүстiк Қазақстан облысы                       3 200
</w:t>
      </w:r>
      <w:r>
        <w:br/>
      </w:r>
      <w:r>
        <w:rPr>
          <w:rFonts w:ascii="Times New Roman"/>
          <w:b w:val="false"/>
          <w:i w:val="false"/>
          <w:color w:val="000000"/>
          <w:sz w:val="28"/>
        </w:rPr>
        <w:t>
14. Оңтүстiк Қазақстан облысы                       12 096
</w:t>
      </w:r>
      <w:r>
        <w:br/>
      </w:r>
      <w:r>
        <w:rPr>
          <w:rFonts w:ascii="Times New Roman"/>
          <w:b w:val="false"/>
          <w:i w:val="false"/>
          <w:color w:val="000000"/>
          <w:sz w:val="28"/>
        </w:rPr>
        <w:t>
15. Алматы қаласы                                   13 696
</w:t>
      </w:r>
      <w:r>
        <w:br/>
      </w:r>
      <w:r>
        <w:rPr>
          <w:rFonts w:ascii="Times New Roman"/>
          <w:b w:val="false"/>
          <w:i w:val="false"/>
          <w:color w:val="000000"/>
          <w:sz w:val="28"/>
        </w:rPr>
        <w:t>
16. Астана қаласы                                    4 050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