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bf8a" w14:textId="effb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5 қарашадағы N 1090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25 наурыздағы N 367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сатып алу туралы" Қазақстан Республикасының 2002 жылғы 16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"Маңызды стратегиялық мәні бар тауарларды мемлекеттік сатып алу туралы" Қазақстан Республикасы Үкіметінің 2003 жылғы 5 қарашадағы N 1090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"маңызды стратегиялық мәні бар" деген сөздер "сатып алудың маңызды стратегиялық мәні бар"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"(бұдан әрі - "ҚазМұнайГаз" ҰК" ЖАҚ)" деген сөздерден кейін "және олармен аффилиирленген "Өзенмұнайгаз" және "Ембімұнайгаз" ашық акционерлік қоғамдарының заңды тұлғалары" деген сөздермен 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