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bf8a" w14:textId="effb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5 қарашадағы N 1090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наурыздағы N 367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2002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мәні бар тауарларды мемлекеттік сатып алу туралы" Қазақстан Республикасы Үкіметінің 2003 жылғы 5 қарашадағы N 1090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"маңызды стратегиялық мәні бар" деген сөздер "сатып алудың маңызды стратегиялық мәні бар"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"(бұдан әрі - "ҚазМұнайГаз" ҰК" ЖАҚ)" деген сөздерден кейін "және олармен аффилиирленген "Өзенмұнайгаз" және "Ембімұнайгаз" ашық акционерлік қоғамдарының заңды тұлғалары" деген сөздермен 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