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2b3a" w14:textId="fac2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21 сәуiрдегi N 368 және 2000 жылғы 31 шiлдедегi N 1165 қаулыларына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сәуірдегі N 413 қаулысы. Күші жойылды - Қазақстан Республикасы Үкіметінің 2022 жылғы 25 наурыздағы № 160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Үкiметiнiң жанындағы Мемлекеттiк ономастика комиссиясы туралы" Қазақстан Республикасы Үкiметінiң 1998 жылғы 21 сәуiрдегі N 368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12, 99-құжат):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Yкiметiнiң жанындағы Мемлекеттік ономастика комиссиясы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"Ақпарат және қоғамдық келiсiм" деген сөздер "Мәдениет"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 Үкiметiнiң жанындағы Мемлекеттiк ономастика комиссиясының құрамына мыналар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Қасейiнов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Дүйсен Қорабайұлы                  Мәдениет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Қойгелдиев 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Мәмбет Құлжабайұлы                 Бiлiм және ғылым министрлiгінiң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Ш. Уәлиханов атындағы Тарих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және этнология институтының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директоры,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   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Жұмаханұлы                Мәдениет министрлiгi Тiлдердi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дамыту жөнiндегi департаментінiң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Сейдiмбек  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Ақселеу Сланұлы                    Бiлiм және ғылым министрлігінiң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Л. Гумилев атындағы Еуразия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ұлттық университетiнiң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"Керiмбаев                       - Қожа Ахмет Йассауи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Есенгелдi                          Халықаралық қазақ-түрiк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университетiнiң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"Керiмбаев 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Есенгелдi                          Бiлiм және ғылым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M. Әуезов атындағы Оңтүстiк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Қазақстан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университетінiң профессоры";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құрамнан: Мұхтар Абрарұлы Құл-Мұхаммед, Арыстанбек Нұрмаханұлы Нұрмаханов, Телқожа Жанұзақов, Анатолий Степанович Гурский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қаулы қол қойылған күнінен бастап күшінe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