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48de" w14:textId="bab4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 туралы" Қазақстан Республикасының Заңына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5 мамырдағы N 503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азаматтығы туралы" Қазақстан Республикасының Заңына толықтырулар енгізу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азаматтығы туралы" Қазақстан Республикасының Заңына толықтырулар енгізу туралы </w:t>
      </w:r>
    </w:p>
    <w:p>
      <w:pPr>
        <w:spacing w:after="0"/>
        <w:ind w:left="0"/>
        <w:jc w:val="both"/>
      </w:pPr>
      <w:r>
        <w:rPr>
          <w:rFonts w:ascii="Times New Roman"/>
          <w:b w:val="false"/>
          <w:i w:val="false"/>
          <w:color w:val="000000"/>
          <w:sz w:val="28"/>
        </w:rPr>
        <w:t>       "Қазақстан Республикасының азаматтығы туралы" Қазақстан Республикасының 1991 жылғы 20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N 52, 636-құжат; 1995 ж., N 19, 117-құжат; Қазақстан Республикасы Парламентінің Жаршысы, 2002 ж., N 10, 101-құжат) мынадай толықтырулар енгізілсін: </w:t>
      </w:r>
      <w:r>
        <w:br/>
      </w:r>
      <w:r>
        <w:rPr>
          <w:rFonts w:ascii="Times New Roman"/>
          <w:b w:val="false"/>
          <w:i w:val="false"/>
          <w:color w:val="000000"/>
          <w:sz w:val="28"/>
        </w:rPr>
        <w:t xml:space="preserve">
      1) 16-баптың бірінші бөлігі 1) тармақшасының екінші абзацы "еңбек сіңірген" деген сөздерден кейін "не Қазақстан Республикасының Президенті белгілейтін тізбе бойынша кәсіптерге ие және талаптарға жауап беретін" деген сөздермен және "адамдардан" деген сөзден кейін "және олардың отбасы мүшелерінен" деген сөздермен толықтырылсын; </w:t>
      </w:r>
      <w:r>
        <w:br/>
      </w:r>
      <w:r>
        <w:rPr>
          <w:rFonts w:ascii="Times New Roman"/>
          <w:b w:val="false"/>
          <w:i w:val="false"/>
          <w:color w:val="000000"/>
          <w:sz w:val="28"/>
        </w:rPr>
        <w:t xml:space="preserve">
      2) 21-бап 4) тармақшадағы "тіркелмесе" деген сөзден кейін ";" белгісі қойылып, мынадай мазмұндағы 5) тармақшамен толықтырылсын: </w:t>
      </w:r>
      <w:r>
        <w:br/>
      </w:r>
      <w:r>
        <w:rPr>
          <w:rFonts w:ascii="Times New Roman"/>
          <w:b w:val="false"/>
          <w:i w:val="false"/>
          <w:color w:val="000000"/>
          <w:sz w:val="28"/>
        </w:rPr>
        <w:t xml:space="preserve">
      "5) егер адам басқа мемлекеттің азаматтығын алған болса".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