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4ef1" w14:textId="c4b4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Қытай Халық Республикасының Yкiметi арасындағы Сауда-экономикалық ынтымақтастық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2004 жылғы 14 мамырдағы N 544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Yкiметi мен Қытай Халық Республикасының Үкiметi арасындағы Сауда-экономикалық ынтымақтастық туралы келiсiмнiң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Индустрия және сауда министрi Әдiлбек Рыскелдiұлы Жақсыбековке қағидатты сипаты жоқ өзгерiстер мен толықтырулар енгізуге рұқсат ете отырып, Қазақстан Республикасының Yкiметі атынан Қазақстан Республикасының Үкiметi мен Қытай Халық Республикасының Yкiметi арасында Сауда-экономикалық ынтымақтастық туралы келiсiм жасасуға өкiлеттiк берiлсiн.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күшіне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Жоба   </w:t>
      </w:r>
    </w:p>
    <w:bookmarkEnd w:id="4"/>
    <w:bookmarkStart w:name="z6" w:id="5"/>
    <w:p>
      <w:pPr>
        <w:spacing w:after="0"/>
        <w:ind w:left="0"/>
        <w:jc w:val="left"/>
      </w:pPr>
      <w:r>
        <w:rPr>
          <w:rFonts w:ascii="Times New Roman"/>
          <w:b/>
          <w:i w:val="false"/>
          <w:color w:val="000000"/>
        </w:rPr>
        <w:t xml:space="preserve"> 
  Қазақстан Республикасының Yкiметi мен Қытай Халық Республикасының Yкiметi арасындағы Сауда-экономикалық ынтымақтастық туралы </w:t>
      </w:r>
      <w:r>
        <w:br/>
      </w:r>
      <w:r>
        <w:rPr>
          <w:rFonts w:ascii="Times New Roman"/>
          <w:b/>
          <w:i w:val="false"/>
          <w:color w:val="000000"/>
        </w:rPr>
        <w:t xml:space="preserve">
келiсiм </w:t>
      </w:r>
    </w:p>
    <w:bookmarkEnd w:id="5"/>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Қытай Халық Республикасының Үкiметi, </w:t>
      </w:r>
      <w:r>
        <w:br/>
      </w:r>
      <w:r>
        <w:rPr>
          <w:rFonts w:ascii="Times New Roman"/>
          <w:b w:val="false"/>
          <w:i w:val="false"/>
          <w:color w:val="000000"/>
          <w:sz w:val="28"/>
        </w:rPr>
        <w:t xml:space="preserve">
      екi мемлекет арасында достық қатынастарды дамытуды қанағаттанарлықпен атай отырып, </w:t>
      </w:r>
      <w:r>
        <w:br/>
      </w:r>
      <w:r>
        <w:rPr>
          <w:rFonts w:ascii="Times New Roman"/>
          <w:b w:val="false"/>
          <w:i w:val="false"/>
          <w:color w:val="000000"/>
          <w:sz w:val="28"/>
        </w:rPr>
        <w:t>
      2002 жылғы 23 желтоқсандағы Қазақстан Республикасы мен Қытай Халық Республикасы арасындағы Тату көршiлiк, достық және ынтымақтастық туралы  </w:t>
      </w:r>
      <w:r>
        <w:rPr>
          <w:rFonts w:ascii="Times New Roman"/>
          <w:b w:val="false"/>
          <w:i w:val="false"/>
          <w:color w:val="000000"/>
          <w:sz w:val="28"/>
        </w:rPr>
        <w:t xml:space="preserve">шарттың </w:t>
      </w:r>
      <w:r>
        <w:rPr>
          <w:rFonts w:ascii="Times New Roman"/>
          <w:b w:val="false"/>
          <w:i w:val="false"/>
          <w:color w:val="000000"/>
          <w:sz w:val="28"/>
        </w:rPr>
        <w:t xml:space="preserve"> және 2003 жылғы 3 маусымдағы Қазақстан Республикасы мен Қытай Халық Республикасы арасындағы 2003-2008 жылдарға арналған ынтымақтастық  </w:t>
      </w:r>
      <w:r>
        <w:rPr>
          <w:rFonts w:ascii="Times New Roman"/>
          <w:b w:val="false"/>
          <w:i w:val="false"/>
          <w:color w:val="000000"/>
          <w:sz w:val="28"/>
        </w:rPr>
        <w:t xml:space="preserve">бағдарламасының </w:t>
      </w:r>
      <w:r>
        <w:rPr>
          <w:rFonts w:ascii="Times New Roman"/>
          <w:b w:val="false"/>
          <w:i w:val="false"/>
          <w:color w:val="000000"/>
          <w:sz w:val="28"/>
        </w:rPr>
        <w:t xml:space="preserve"> ережелерiн iске асыру мақсатында, </w:t>
      </w:r>
      <w:r>
        <w:br/>
      </w:r>
      <w:r>
        <w:rPr>
          <w:rFonts w:ascii="Times New Roman"/>
          <w:b w:val="false"/>
          <w:i w:val="false"/>
          <w:color w:val="000000"/>
          <w:sz w:val="28"/>
        </w:rPr>
        <w:t xml:space="preserve">
      тең құқықты және өзара тиiмдi негiзде ұзақ мерзiмдi және тұрақты сауда-экономикалық қатынастарды одан әрi дамытуға жалпы ұмтылысты басшылыққа ала отырып, </w:t>
      </w:r>
      <w:r>
        <w:br/>
      </w:r>
      <w:r>
        <w:rPr>
          <w:rFonts w:ascii="Times New Roman"/>
          <w:b w:val="false"/>
          <w:i w:val="false"/>
          <w:color w:val="000000"/>
          <w:sz w:val="28"/>
        </w:rPr>
        <w:t xml:space="preserve">
      сауданы дамыту мен әртараптандыруды ынталандыру, Тараптар үшiн пайдалы экономикалық ынтымақтастықты белсендi түрде кеңейту мақсатында, </w:t>
      </w:r>
      <w:r>
        <w:br/>
      </w:r>
      <w:r>
        <w:rPr>
          <w:rFonts w:ascii="Times New Roman"/>
          <w:b w:val="false"/>
          <w:i w:val="false"/>
          <w:color w:val="000000"/>
          <w:sz w:val="28"/>
        </w:rPr>
        <w:t xml:space="preserve">
      төмендегілер туралы келiсті: </w:t>
      </w:r>
    </w:p>
    <w:bookmarkStart w:name="z7" w:id="6"/>
    <w:p>
      <w:pPr>
        <w:spacing w:after="0"/>
        <w:ind w:left="0"/>
        <w:jc w:val="left"/>
      </w:pPr>
      <w:r>
        <w:rPr>
          <w:rFonts w:ascii="Times New Roman"/>
          <w:b/>
          <w:i w:val="false"/>
          <w:color w:val="000000"/>
        </w:rPr>
        <w:t xml:space="preserve"> 
  1-бап </w:t>
      </w:r>
    </w:p>
    <w:bookmarkEnd w:id="6"/>
    <w:p>
      <w:pPr>
        <w:spacing w:after="0"/>
        <w:ind w:left="0"/>
        <w:jc w:val="both"/>
      </w:pPr>
      <w:r>
        <w:rPr>
          <w:rFonts w:ascii="Times New Roman"/>
          <w:b w:val="false"/>
          <w:i w:val="false"/>
          <w:color w:val="000000"/>
          <w:sz w:val="28"/>
        </w:rPr>
        <w:t xml:space="preserve">      Тараптар өз мемлекеттерiнiң ұлттық заңнамасына және осы Келiсiмнiң ережелерiне сәйкес: </w:t>
      </w:r>
      <w:r>
        <w:br/>
      </w:r>
      <w:r>
        <w:rPr>
          <w:rFonts w:ascii="Times New Roman"/>
          <w:b w:val="false"/>
          <w:i w:val="false"/>
          <w:color w:val="000000"/>
          <w:sz w:val="28"/>
        </w:rPr>
        <w:t xml:space="preserve">
      1) екi мемлекет арасындағы сауданы ынталандыру және дамыту; </w:t>
      </w:r>
      <w:r>
        <w:br/>
      </w:r>
      <w:r>
        <w:rPr>
          <w:rFonts w:ascii="Times New Roman"/>
          <w:b w:val="false"/>
          <w:i w:val="false"/>
          <w:color w:val="000000"/>
          <w:sz w:val="28"/>
        </w:rPr>
        <w:t xml:space="preserve">
      2) әртүрлi салаларда экономикалық ынтымақтастықты ұзақ мерзiмдi дамытуды ынталандыру жөнiндегi барлық қажеттi шараларды қабылдайды. </w:t>
      </w:r>
    </w:p>
    <w:bookmarkStart w:name="z8" w:id="7"/>
    <w:p>
      <w:pPr>
        <w:spacing w:after="0"/>
        <w:ind w:left="0"/>
        <w:jc w:val="left"/>
      </w:pPr>
      <w:r>
        <w:rPr>
          <w:rFonts w:ascii="Times New Roman"/>
          <w:b/>
          <w:i w:val="false"/>
          <w:color w:val="000000"/>
        </w:rPr>
        <w:t xml:space="preserve"> 
  2-бап </w:t>
      </w:r>
    </w:p>
    <w:bookmarkEnd w:id="7"/>
    <w:p>
      <w:pPr>
        <w:spacing w:after="0"/>
        <w:ind w:left="0"/>
        <w:jc w:val="both"/>
      </w:pPr>
      <w:r>
        <w:rPr>
          <w:rFonts w:ascii="Times New Roman"/>
          <w:b w:val="false"/>
          <w:i w:val="false"/>
          <w:color w:val="000000"/>
          <w:sz w:val="28"/>
        </w:rPr>
        <w:t xml:space="preserve">      1. Тараптар импортталатын және экспортталатын тауарларға салынатын кедендік баждарды және басқа да төлемдердi жинау, тауарларды әкелу мен әкетуге қатысты белгiленген рәсiмдер мен ресми қажеттілiктен өту кезiнде өзара неғұрлым қолайлы режим ұсынады. </w:t>
      </w:r>
      <w:r>
        <w:br/>
      </w:r>
      <w:r>
        <w:rPr>
          <w:rFonts w:ascii="Times New Roman"/>
          <w:b w:val="false"/>
          <w:i w:val="false"/>
          <w:color w:val="000000"/>
          <w:sz w:val="28"/>
        </w:rPr>
        <w:t xml:space="preserve">
      2. Осы баптың 1-тармағында көзделген ережелер мынадай жағдайларда қолданылмайды: </w:t>
      </w:r>
      <w:r>
        <w:br/>
      </w:r>
      <w:r>
        <w:rPr>
          <w:rFonts w:ascii="Times New Roman"/>
          <w:b w:val="false"/>
          <w:i w:val="false"/>
          <w:color w:val="000000"/>
          <w:sz w:val="28"/>
        </w:rPr>
        <w:t xml:space="preserve">
      1) егер Тараптардың бiрi басқа да iргелес мемлекеттерге шекара маңындағы сауда үшiн қолайлы режим ұсынса немесе ұсынуы мүмкiн болса; </w:t>
      </w:r>
      <w:r>
        <w:br/>
      </w:r>
      <w:r>
        <w:rPr>
          <w:rFonts w:ascii="Times New Roman"/>
          <w:b w:val="false"/>
          <w:i w:val="false"/>
          <w:color w:val="000000"/>
          <w:sz w:val="28"/>
        </w:rPr>
        <w:t xml:space="preserve">
      2) егер Тараптардың бiрi кедендік одақты, еркiн сауда аймағын қоса алғанда, ол қатысушысы болып табылатын өңiрлiк сауда келiсiмдерiнiң қатысушыларына қолайлы режим ұсынса немесе ұсынуы мүмкiн болса. </w:t>
      </w:r>
    </w:p>
    <w:bookmarkStart w:name="z9" w:id="8"/>
    <w:p>
      <w:pPr>
        <w:spacing w:after="0"/>
        <w:ind w:left="0"/>
        <w:jc w:val="left"/>
      </w:pPr>
      <w:r>
        <w:rPr>
          <w:rFonts w:ascii="Times New Roman"/>
          <w:b/>
          <w:i w:val="false"/>
          <w:color w:val="000000"/>
        </w:rPr>
        <w:t xml:space="preserve"> 
  3-бап </w:t>
      </w:r>
    </w:p>
    <w:bookmarkEnd w:id="8"/>
    <w:p>
      <w:pPr>
        <w:spacing w:after="0"/>
        <w:ind w:left="0"/>
        <w:jc w:val="both"/>
      </w:pPr>
      <w:r>
        <w:rPr>
          <w:rFonts w:ascii="Times New Roman"/>
          <w:b w:val="false"/>
          <w:i w:val="false"/>
          <w:color w:val="000000"/>
          <w:sz w:val="28"/>
        </w:rPr>
        <w:t xml:space="preserve">      Тараптар өз мемлекеттерінің ұлттық заңнамасына сәйкес бiр Тарап мемлекетiнiң аумағында өндiрiлген тауарлармен сауданы, iшкi салық салу мен басқа да iшкi алымдар саласында, iшкi сауданы, тасымалдауды, өнiмдi сатуды және пайдалануды реттейтiн заңнама саласында iшкi өндiрiстiң ұқсас өнiмiне қолданылатын режимнен кем емес қолайлы режиммен қамтамасыз етеді. </w:t>
      </w:r>
    </w:p>
    <w:bookmarkStart w:name="z10" w:id="9"/>
    <w:p>
      <w:pPr>
        <w:spacing w:after="0"/>
        <w:ind w:left="0"/>
        <w:jc w:val="left"/>
      </w:pPr>
      <w:r>
        <w:rPr>
          <w:rFonts w:ascii="Times New Roman"/>
          <w:b/>
          <w:i w:val="false"/>
          <w:color w:val="000000"/>
        </w:rPr>
        <w:t xml:space="preserve"> 
  4-бап </w:t>
      </w:r>
    </w:p>
    <w:bookmarkEnd w:id="9"/>
    <w:p>
      <w:pPr>
        <w:spacing w:after="0"/>
        <w:ind w:left="0"/>
        <w:jc w:val="both"/>
      </w:pPr>
      <w:r>
        <w:rPr>
          <w:rFonts w:ascii="Times New Roman"/>
          <w:b w:val="false"/>
          <w:i w:val="false"/>
          <w:color w:val="000000"/>
          <w:sz w:val="28"/>
        </w:rPr>
        <w:t xml:space="preserve">      Тараптардың әрқайсысы өз мемлекеттерiнiң ұлттық заңнамасына сәйкес басқа Тараптың мемлекетi тауарларының транзитi үшiн қолайлы жағдайлар ұсынады. </w:t>
      </w:r>
    </w:p>
    <w:bookmarkStart w:name="z11" w:id="10"/>
    <w:p>
      <w:pPr>
        <w:spacing w:after="0"/>
        <w:ind w:left="0"/>
        <w:jc w:val="left"/>
      </w:pPr>
      <w:r>
        <w:rPr>
          <w:rFonts w:ascii="Times New Roman"/>
          <w:b/>
          <w:i w:val="false"/>
          <w:color w:val="000000"/>
        </w:rPr>
        <w:t xml:space="preserve"> 
  5-бап </w:t>
      </w:r>
    </w:p>
    <w:bookmarkEnd w:id="10"/>
    <w:p>
      <w:pPr>
        <w:spacing w:after="0"/>
        <w:ind w:left="0"/>
        <w:jc w:val="both"/>
      </w:pPr>
      <w:r>
        <w:rPr>
          <w:rFonts w:ascii="Times New Roman"/>
          <w:b w:val="false"/>
          <w:i w:val="false"/>
          <w:color w:val="000000"/>
          <w:sz w:val="28"/>
        </w:rPr>
        <w:t xml:space="preserve">      Импортталатын тауарлардың шыққан елi әрбiр Тарап мемлекетiнiң ұлттық заңнамасына сәйкес және олар қатысушылары болып табылатын халықаралық шарттар шеңберiнде айқындалады. </w:t>
      </w:r>
    </w:p>
    <w:bookmarkStart w:name="z12" w:id="11"/>
    <w:p>
      <w:pPr>
        <w:spacing w:after="0"/>
        <w:ind w:left="0"/>
        <w:jc w:val="left"/>
      </w:pPr>
      <w:r>
        <w:rPr>
          <w:rFonts w:ascii="Times New Roman"/>
          <w:b/>
          <w:i w:val="false"/>
          <w:color w:val="000000"/>
        </w:rPr>
        <w:t xml:space="preserve"> 
  6-бап </w:t>
      </w:r>
    </w:p>
    <w:bookmarkEnd w:id="11"/>
    <w:p>
      <w:pPr>
        <w:spacing w:after="0"/>
        <w:ind w:left="0"/>
        <w:jc w:val="both"/>
      </w:pPr>
      <w:r>
        <w:rPr>
          <w:rFonts w:ascii="Times New Roman"/>
          <w:b w:val="false"/>
          <w:i w:val="false"/>
          <w:color w:val="000000"/>
          <w:sz w:val="28"/>
        </w:rPr>
        <w:t xml:space="preserve">      Тараптар өз мемлекеттерiнiң ұлттық заңнамасына сәйкес шекара маңындағы сауданы дамыту үшiн қолайлы жағдайлар жасауға бағытталған бiрлескен iс-шаралар жүргiзедi. </w:t>
      </w:r>
    </w:p>
    <w:bookmarkStart w:name="z13" w:id="12"/>
    <w:p>
      <w:pPr>
        <w:spacing w:after="0"/>
        <w:ind w:left="0"/>
        <w:jc w:val="left"/>
      </w:pPr>
      <w:r>
        <w:rPr>
          <w:rFonts w:ascii="Times New Roman"/>
          <w:b/>
          <w:i w:val="false"/>
          <w:color w:val="000000"/>
        </w:rPr>
        <w:t xml:space="preserve"> 
  7-бап </w:t>
      </w:r>
    </w:p>
    <w:bookmarkEnd w:id="12"/>
    <w:p>
      <w:pPr>
        <w:spacing w:after="0"/>
        <w:ind w:left="0"/>
        <w:jc w:val="both"/>
      </w:pPr>
      <w:r>
        <w:rPr>
          <w:rFonts w:ascii="Times New Roman"/>
          <w:b w:val="false"/>
          <w:i w:val="false"/>
          <w:color w:val="000000"/>
          <w:sz w:val="28"/>
        </w:rPr>
        <w:t xml:space="preserve">      1. Екi мемлекет арасындағы тауарлар мен қызмет көрсетулердiң саудасы кезiнде төлемдер мен ақша қаражатының аударымдары ағымдағы шоттардың айырбасталымдылық қағидатына сүйене отырып, сондай-ақ валюталық реттеу саласындағы өз мемлекеттерiнiң ұлттық заңнамаларына сәйкес жүзеге асырылады. </w:t>
      </w:r>
      <w:r>
        <w:br/>
      </w:r>
      <w:r>
        <w:rPr>
          <w:rFonts w:ascii="Times New Roman"/>
          <w:b w:val="false"/>
          <w:i w:val="false"/>
          <w:color w:val="000000"/>
          <w:sz w:val="28"/>
        </w:rPr>
        <w:t xml:space="preserve">
      2. Тараптар еркiн айырбасталымды валютаны алуға, оның болуына, сақталуына, төлеуге және аударуға, сондай-ақ ауыстыруға қатысты екi мемлекеттiң жеке, заңды тұлғаларына және өзге де ұйымдарына неғұрлым қолайлы режим ұсынады. </w:t>
      </w:r>
    </w:p>
    <w:bookmarkStart w:name="z14" w:id="13"/>
    <w:p>
      <w:pPr>
        <w:spacing w:after="0"/>
        <w:ind w:left="0"/>
        <w:jc w:val="left"/>
      </w:pPr>
      <w:r>
        <w:rPr>
          <w:rFonts w:ascii="Times New Roman"/>
          <w:b/>
          <w:i w:val="false"/>
          <w:color w:val="000000"/>
        </w:rPr>
        <w:t xml:space="preserve"> 
  8-бап </w:t>
      </w:r>
    </w:p>
    <w:bookmarkEnd w:id="13"/>
    <w:p>
      <w:pPr>
        <w:spacing w:after="0"/>
        <w:ind w:left="0"/>
        <w:jc w:val="both"/>
      </w:pPr>
      <w:r>
        <w:rPr>
          <w:rFonts w:ascii="Times New Roman"/>
          <w:b w:val="false"/>
          <w:i w:val="false"/>
          <w:color w:val="000000"/>
          <w:sz w:val="28"/>
        </w:rPr>
        <w:t xml:space="preserve">      1. Осы Келiсiмнiң мақсаттарына қол жеткiзу үшiн Тараптар: </w:t>
      </w:r>
      <w:r>
        <w:br/>
      </w:r>
      <w:r>
        <w:rPr>
          <w:rFonts w:ascii="Times New Roman"/>
          <w:b w:val="false"/>
          <w:i w:val="false"/>
          <w:color w:val="000000"/>
          <w:sz w:val="28"/>
        </w:rPr>
        <w:t xml:space="preserve">
      1) мүдделi мемлекеттiк органдар, әртүрлi кәсiби ұйымдар мен қауымдастықтар, сауда-өнеркәсіп палаталары, ғылыми-зерттеу институттары және ұйымдар арасындағы байланыстар мен ынтымақтастықты; </w:t>
      </w:r>
      <w:r>
        <w:br/>
      </w:r>
      <w:r>
        <w:rPr>
          <w:rFonts w:ascii="Times New Roman"/>
          <w:b w:val="false"/>
          <w:i w:val="false"/>
          <w:color w:val="000000"/>
          <w:sz w:val="28"/>
        </w:rPr>
        <w:t xml:space="preserve">
      2) әртүрлi жәрмеңкелер мен көрмелер өткiзудi; </w:t>
      </w:r>
      <w:r>
        <w:br/>
      </w:r>
      <w:r>
        <w:rPr>
          <w:rFonts w:ascii="Times New Roman"/>
          <w:b w:val="false"/>
          <w:i w:val="false"/>
          <w:color w:val="000000"/>
          <w:sz w:val="28"/>
        </w:rPr>
        <w:t xml:space="preserve">
      3) ғылыми-техникалық конференциялар, симпозиумдар, семинарлар ұйымдастыруды; </w:t>
      </w:r>
      <w:r>
        <w:br/>
      </w:r>
      <w:r>
        <w:rPr>
          <w:rFonts w:ascii="Times New Roman"/>
          <w:b w:val="false"/>
          <w:i w:val="false"/>
          <w:color w:val="000000"/>
          <w:sz w:val="28"/>
        </w:rPr>
        <w:t xml:space="preserve">
      4) консультациялар ұсынуды; </w:t>
      </w:r>
      <w:r>
        <w:br/>
      </w:r>
      <w:r>
        <w:rPr>
          <w:rFonts w:ascii="Times New Roman"/>
          <w:b w:val="false"/>
          <w:i w:val="false"/>
          <w:color w:val="000000"/>
          <w:sz w:val="28"/>
        </w:rPr>
        <w:t xml:space="preserve">
      5) қаржы мекемелерінің арасындағы ынтымақтастықты; </w:t>
      </w:r>
      <w:r>
        <w:br/>
      </w:r>
      <w:r>
        <w:rPr>
          <w:rFonts w:ascii="Times New Roman"/>
          <w:b w:val="false"/>
          <w:i w:val="false"/>
          <w:color w:val="000000"/>
          <w:sz w:val="28"/>
        </w:rPr>
        <w:t xml:space="preserve">
      6) екi жақты экономикалық ынтымақтастықта шағын және орта кәсiпорындардың қатысуын; </w:t>
      </w:r>
      <w:r>
        <w:br/>
      </w:r>
      <w:r>
        <w:rPr>
          <w:rFonts w:ascii="Times New Roman"/>
          <w:b w:val="false"/>
          <w:i w:val="false"/>
          <w:color w:val="000000"/>
          <w:sz w:val="28"/>
        </w:rPr>
        <w:t xml:space="preserve">
      7) ақпараттық технологияларды, электронды сауданы, технопарктердi және т.б. дамытуды ынталандыру үшiн қолайлы жағдайлар жасайды. </w:t>
      </w:r>
      <w:r>
        <w:br/>
      </w:r>
      <w:r>
        <w:rPr>
          <w:rFonts w:ascii="Times New Roman"/>
          <w:b w:val="false"/>
          <w:i w:val="false"/>
          <w:color w:val="000000"/>
          <w:sz w:val="28"/>
        </w:rPr>
        <w:t xml:space="preserve">
      2. Егер әрбiр нақты жағдайда өзгеше тәртiп келiсілмесе, осы Келiсiмдi iске асыруға байланысты барлық шығыстарды Тараптар дербес көтередi. </w:t>
      </w:r>
    </w:p>
    <w:bookmarkStart w:name="z15" w:id="14"/>
    <w:p>
      <w:pPr>
        <w:spacing w:after="0"/>
        <w:ind w:left="0"/>
        <w:jc w:val="left"/>
      </w:pPr>
      <w:r>
        <w:rPr>
          <w:rFonts w:ascii="Times New Roman"/>
          <w:b/>
          <w:i w:val="false"/>
          <w:color w:val="000000"/>
        </w:rPr>
        <w:t xml:space="preserve"> 
  9-бап </w:t>
      </w:r>
    </w:p>
    <w:bookmarkEnd w:id="14"/>
    <w:p>
      <w:pPr>
        <w:spacing w:after="0"/>
        <w:ind w:left="0"/>
        <w:jc w:val="both"/>
      </w:pPr>
      <w:r>
        <w:rPr>
          <w:rFonts w:ascii="Times New Roman"/>
          <w:b w:val="false"/>
          <w:i w:val="false"/>
          <w:color w:val="000000"/>
          <w:sz w:val="28"/>
        </w:rPr>
        <w:t xml:space="preserve">      1. Осы Келiсiмнің ережелерi Тараптардың әрқайсысының олардың ұлттық заңнамасына немесе олар қатысушылары болып табылатын халықаралық шарттарға сәйкес мынадай мақсаттарда тауарлардың экспортына, импортына және транзитiне тыйым салу немесе шектеу жөнiнде шаралар қабылдау құқықтарын шектемейдi: </w:t>
      </w:r>
      <w:r>
        <w:br/>
      </w:r>
      <w:r>
        <w:rPr>
          <w:rFonts w:ascii="Times New Roman"/>
          <w:b w:val="false"/>
          <w:i w:val="false"/>
          <w:color w:val="000000"/>
          <w:sz w:val="28"/>
        </w:rPr>
        <w:t xml:space="preserve">
      1) ұлттық қауіпсiздiктi қорғау; </w:t>
      </w:r>
      <w:r>
        <w:br/>
      </w:r>
      <w:r>
        <w:rPr>
          <w:rFonts w:ascii="Times New Roman"/>
          <w:b w:val="false"/>
          <w:i w:val="false"/>
          <w:color w:val="000000"/>
          <w:sz w:val="28"/>
        </w:rPr>
        <w:t xml:space="preserve">
      2) қоғамдық мүдделер мен моральдi қорғау; </w:t>
      </w:r>
      <w:r>
        <w:br/>
      </w:r>
      <w:r>
        <w:rPr>
          <w:rFonts w:ascii="Times New Roman"/>
          <w:b w:val="false"/>
          <w:i w:val="false"/>
          <w:color w:val="000000"/>
          <w:sz w:val="28"/>
        </w:rPr>
        <w:t xml:space="preserve">
      3) адамдардың денсаулығын, өмiрi мен қауіпсiздігін қорғау, жануарлар мен өсiмдiктердi қорғау; </w:t>
      </w:r>
      <w:r>
        <w:br/>
      </w:r>
      <w:r>
        <w:rPr>
          <w:rFonts w:ascii="Times New Roman"/>
          <w:b w:val="false"/>
          <w:i w:val="false"/>
          <w:color w:val="000000"/>
          <w:sz w:val="28"/>
        </w:rPr>
        <w:t xml:space="preserve">
      4) зияткерлiк меншiктi қорғау; </w:t>
      </w:r>
      <w:r>
        <w:br/>
      </w:r>
      <w:r>
        <w:rPr>
          <w:rFonts w:ascii="Times New Roman"/>
          <w:b w:val="false"/>
          <w:i w:val="false"/>
          <w:color w:val="000000"/>
          <w:sz w:val="28"/>
        </w:rPr>
        <w:t xml:space="preserve">
      5) ұлттық көркем, тарихи және археологиялық құндылықтарды қорғау; </w:t>
      </w:r>
      <w:r>
        <w:br/>
      </w:r>
      <w:r>
        <w:rPr>
          <w:rFonts w:ascii="Times New Roman"/>
          <w:b w:val="false"/>
          <w:i w:val="false"/>
          <w:color w:val="000000"/>
          <w:sz w:val="28"/>
        </w:rPr>
        <w:t xml:space="preserve">
      6) қоршаған ортаны қорғау; </w:t>
      </w:r>
      <w:r>
        <w:br/>
      </w:r>
      <w:r>
        <w:rPr>
          <w:rFonts w:ascii="Times New Roman"/>
          <w:b w:val="false"/>
          <w:i w:val="false"/>
          <w:color w:val="000000"/>
          <w:sz w:val="28"/>
        </w:rPr>
        <w:t xml:space="preserve">
      7) таусылып бара жатқан табиғи ресурстарды қорғау. </w:t>
      </w:r>
      <w:r>
        <w:br/>
      </w:r>
      <w:r>
        <w:rPr>
          <w:rFonts w:ascii="Times New Roman"/>
          <w:b w:val="false"/>
          <w:i w:val="false"/>
          <w:color w:val="000000"/>
          <w:sz w:val="28"/>
        </w:rPr>
        <w:t xml:space="preserve">
      2. Жоғарыда көрсетiлген тыйым салулар мен шектеулер орынсыз кемсiтушілiктiң немесе екi мемлекет арасындағы саудаға астыртын шек қоюдың құралы болмауы тиiс. </w:t>
      </w:r>
    </w:p>
    <w:bookmarkStart w:name="z16" w:id="15"/>
    <w:p>
      <w:pPr>
        <w:spacing w:after="0"/>
        <w:ind w:left="0"/>
        <w:jc w:val="left"/>
      </w:pPr>
      <w:r>
        <w:rPr>
          <w:rFonts w:ascii="Times New Roman"/>
          <w:b/>
          <w:i w:val="false"/>
          <w:color w:val="000000"/>
        </w:rPr>
        <w:t xml:space="preserve"> 
  10-бап </w:t>
      </w:r>
    </w:p>
    <w:bookmarkEnd w:id="15"/>
    <w:p>
      <w:pPr>
        <w:spacing w:after="0"/>
        <w:ind w:left="0"/>
        <w:jc w:val="both"/>
      </w:pPr>
      <w:r>
        <w:rPr>
          <w:rFonts w:ascii="Times New Roman"/>
          <w:b w:val="false"/>
          <w:i w:val="false"/>
          <w:color w:val="000000"/>
          <w:sz w:val="28"/>
        </w:rPr>
        <w:t xml:space="preserve">      Тараптар бiр-бiрiне сауданың әділ режимiн ұсыну үшін сауда саясаты және сауда заңнамасы саласында диалогты нығайтатын болады. </w:t>
      </w:r>
    </w:p>
    <w:bookmarkStart w:name="z17" w:id="16"/>
    <w:p>
      <w:pPr>
        <w:spacing w:after="0"/>
        <w:ind w:left="0"/>
        <w:jc w:val="left"/>
      </w:pPr>
      <w:r>
        <w:rPr>
          <w:rFonts w:ascii="Times New Roman"/>
          <w:b/>
          <w:i w:val="false"/>
          <w:color w:val="000000"/>
        </w:rPr>
        <w:t xml:space="preserve"> 
  11-бап </w:t>
      </w:r>
    </w:p>
    <w:bookmarkEnd w:id="16"/>
    <w:p>
      <w:pPr>
        <w:spacing w:after="0"/>
        <w:ind w:left="0"/>
        <w:jc w:val="both"/>
      </w:pPr>
      <w:r>
        <w:rPr>
          <w:rFonts w:ascii="Times New Roman"/>
          <w:b w:val="false"/>
          <w:i w:val="false"/>
          <w:color w:val="000000"/>
          <w:sz w:val="28"/>
        </w:rPr>
        <w:t xml:space="preserve">      Тараптар екiншi Тарап мемлекетінiң жеке, заңды тұлғаларына және өзге де ұйымдарына өз мемлекеттерiнiң ұлттық заңнамасына немесе олар қатысушылары болып табылатын халықаралық шарттарға сәйкес зияткерлiк меншiктi қорғау саласында ұлттық режим ұсынады. </w:t>
      </w:r>
    </w:p>
    <w:bookmarkStart w:name="z18" w:id="17"/>
    <w:p>
      <w:pPr>
        <w:spacing w:after="0"/>
        <w:ind w:left="0"/>
        <w:jc w:val="left"/>
      </w:pPr>
      <w:r>
        <w:rPr>
          <w:rFonts w:ascii="Times New Roman"/>
          <w:b/>
          <w:i w:val="false"/>
          <w:color w:val="000000"/>
        </w:rPr>
        <w:t xml:space="preserve"> 
  12-бап </w:t>
      </w:r>
    </w:p>
    <w:bookmarkEnd w:id="17"/>
    <w:p>
      <w:pPr>
        <w:spacing w:after="0"/>
        <w:ind w:left="0"/>
        <w:jc w:val="both"/>
      </w:pPr>
      <w:r>
        <w:rPr>
          <w:rFonts w:ascii="Times New Roman"/>
          <w:b w:val="false"/>
          <w:i w:val="false"/>
          <w:color w:val="000000"/>
          <w:sz w:val="28"/>
        </w:rPr>
        <w:t xml:space="preserve">      Осы Келiсiмге Тараптардың келiсiмi бойынша осы Келiсiмнiң ажырамас бөлiгi болып табылатын жеке хаттамалармен немесе ноталар алмасу нысанында ресiмделетін өзгерiстер мен толықтырулар енгiзiлуi мүмкін. </w:t>
      </w:r>
    </w:p>
    <w:bookmarkStart w:name="z19" w:id="18"/>
    <w:p>
      <w:pPr>
        <w:spacing w:after="0"/>
        <w:ind w:left="0"/>
        <w:jc w:val="left"/>
      </w:pPr>
      <w:r>
        <w:rPr>
          <w:rFonts w:ascii="Times New Roman"/>
          <w:b/>
          <w:i w:val="false"/>
          <w:color w:val="000000"/>
        </w:rPr>
        <w:t xml:space="preserve"> 
  13-бап </w:t>
      </w:r>
    </w:p>
    <w:bookmarkEnd w:id="18"/>
    <w:p>
      <w:pPr>
        <w:spacing w:after="0"/>
        <w:ind w:left="0"/>
        <w:jc w:val="both"/>
      </w:pPr>
      <w:r>
        <w:rPr>
          <w:rFonts w:ascii="Times New Roman"/>
          <w:b w:val="false"/>
          <w:i w:val="false"/>
          <w:color w:val="000000"/>
          <w:sz w:val="28"/>
        </w:rPr>
        <w:t xml:space="preserve">      Осы Келiсiмнiң ережелерiн түсiндiру мен қолдану жөнiнде даулар мен келiспеушілiктер туындаған жағдайда Тараптар оларды келiссөздер мен консультациялар өткiзу арқылы шешетін болады. </w:t>
      </w:r>
    </w:p>
    <w:bookmarkStart w:name="z20" w:id="19"/>
    <w:p>
      <w:pPr>
        <w:spacing w:after="0"/>
        <w:ind w:left="0"/>
        <w:jc w:val="left"/>
      </w:pPr>
      <w:r>
        <w:rPr>
          <w:rFonts w:ascii="Times New Roman"/>
          <w:b/>
          <w:i w:val="false"/>
          <w:color w:val="000000"/>
        </w:rPr>
        <w:t xml:space="preserve"> 
  14-бап </w:t>
      </w:r>
    </w:p>
    <w:bookmarkEnd w:id="19"/>
    <w:p>
      <w:pPr>
        <w:spacing w:after="0"/>
        <w:ind w:left="0"/>
        <w:jc w:val="both"/>
      </w:pPr>
      <w:r>
        <w:rPr>
          <w:rFonts w:ascii="Times New Roman"/>
          <w:b w:val="false"/>
          <w:i w:val="false"/>
          <w:color w:val="000000"/>
          <w:sz w:val="28"/>
        </w:rPr>
        <w:t xml:space="preserve">      Осы Келiсімнің ережелерiн iске асыру Тараптар қатысушылары болып табылатын басқа да халықаралық шарттардан туындайтын олардың құқықтары мен мiндеттемелерiн қозғамайды. </w:t>
      </w:r>
    </w:p>
    <w:bookmarkStart w:name="z21" w:id="20"/>
    <w:p>
      <w:pPr>
        <w:spacing w:after="0"/>
        <w:ind w:left="0"/>
        <w:jc w:val="left"/>
      </w:pPr>
      <w:r>
        <w:rPr>
          <w:rFonts w:ascii="Times New Roman"/>
          <w:b/>
          <w:i w:val="false"/>
          <w:color w:val="000000"/>
        </w:rPr>
        <w:t xml:space="preserve"> 
  15-бап </w:t>
      </w:r>
    </w:p>
    <w:bookmarkEnd w:id="20"/>
    <w:p>
      <w:pPr>
        <w:spacing w:after="0"/>
        <w:ind w:left="0"/>
        <w:jc w:val="both"/>
      </w:pPr>
      <w:r>
        <w:rPr>
          <w:rFonts w:ascii="Times New Roman"/>
          <w:b w:val="false"/>
          <w:i w:val="false"/>
          <w:color w:val="000000"/>
          <w:sz w:val="28"/>
        </w:rPr>
        <w:t xml:space="preserve">      Осы Келiсiм күшiне енгеннен бастап 1991 жылғы 22 желтоқсандағы Қазақстан Республикасының Үкiметi мен Қытай Халық Республикасының Үкiметi арасындағы Сауда-экономикалық ынтымақтастық туралы келiсiм өз қолданылуын тоқтатады. </w:t>
      </w:r>
    </w:p>
    <w:bookmarkStart w:name="z22" w:id="21"/>
    <w:p>
      <w:pPr>
        <w:spacing w:after="0"/>
        <w:ind w:left="0"/>
        <w:jc w:val="left"/>
      </w:pPr>
      <w:r>
        <w:rPr>
          <w:rFonts w:ascii="Times New Roman"/>
          <w:b/>
          <w:i w:val="false"/>
          <w:color w:val="000000"/>
        </w:rPr>
        <w:t xml:space="preserve"> 
  16-бап </w:t>
      </w:r>
    </w:p>
    <w:bookmarkEnd w:id="21"/>
    <w:p>
      <w:pPr>
        <w:spacing w:after="0"/>
        <w:ind w:left="0"/>
        <w:jc w:val="both"/>
      </w:pPr>
      <w:r>
        <w:rPr>
          <w:rFonts w:ascii="Times New Roman"/>
          <w:b w:val="false"/>
          <w:i w:val="false"/>
          <w:color w:val="000000"/>
          <w:sz w:val="28"/>
        </w:rPr>
        <w:t xml:space="preserve">      Осы Келiсiм оның күшiне енуi үшiн қажеттi мемлекетiшiлiк рәсiмдердi Тараптардың орындағаны туралы соңғы жазбаша хабарлама алған күнiнен бастап күшiне енедi. </w:t>
      </w:r>
      <w:r>
        <w:br/>
      </w:r>
      <w:r>
        <w:rPr>
          <w:rFonts w:ascii="Times New Roman"/>
          <w:b w:val="false"/>
          <w:i w:val="false"/>
          <w:color w:val="000000"/>
          <w:sz w:val="28"/>
        </w:rPr>
        <w:t xml:space="preserve">
      Осы Келiсiм белгiсiз мерзiмге жасалады және Тараптардың бiрi осы Келiсiмнiң қолданылуын тоқтату ниетi туралы екiншi Тараптан жазбаша хабарлама алған күнiнен бастап алты ай өткенге дейiн қолданылады. </w:t>
      </w:r>
    </w:p>
    <w:p>
      <w:pPr>
        <w:spacing w:after="0"/>
        <w:ind w:left="0"/>
        <w:jc w:val="both"/>
      </w:pPr>
      <w:r>
        <w:rPr>
          <w:rFonts w:ascii="Times New Roman"/>
          <w:b w:val="false"/>
          <w:i w:val="false"/>
          <w:color w:val="000000"/>
          <w:sz w:val="28"/>
        </w:rPr>
        <w:t xml:space="preserve">      2004 жылғы 17 мамырда Пекин қаласында екi түпнұсқалық данада, әрқайсысы қазақ, қытай және орыс тiлдерiнде жасалды, әрi барлық мәтiндердің күшi бiрдей. </w:t>
      </w:r>
      <w:r>
        <w:br/>
      </w:r>
      <w:r>
        <w:rPr>
          <w:rFonts w:ascii="Times New Roman"/>
          <w:b w:val="false"/>
          <w:i w:val="false"/>
          <w:color w:val="000000"/>
          <w:sz w:val="28"/>
        </w:rPr>
        <w:t xml:space="preserve">
      Осы Келiсiмнiң ережелерiн түсiндiруде келiспеушілiктер туындаған жағдайда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Қытай Халық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