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e043" w14:textId="77be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сыртқы шекараларын күзету мүддесiн қамтамасыз ету үшiн шекара әскерлерiн және жүктердi мемлекетаралық әскери тасымалдау туралы Қазақстан Республикасының Үкiметi мен Ресей Федерациясының Үкiметi арасындағы келiсiмнiң күшiн жою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26 шілдедегі N 795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"Тәуелсiз Мемлекеттер Достастығына қатысушы мемлекеттердiң сыртқы шекараларын күзету мүддесiн қамтамасыз ету үшiн шекара әскерлерiн және жүктердi мемлекетаралық әскери тасымалдау туралы Қазақстан Республикасының Үкiметі мен Ресей Федерациясының Үкiметi арасындағы келiсiмнiң күшiн жою туралы" Қазақстан Республикасы Заңының жобасы Қазақстан Республикасының Парламенті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Тәуелсiз Мемлекеттер Достастығына қатысушы мемлекеттердiң сыртқы шекараларын күзету мүддесiн қамтамасыз ету үшiн шекара әскерлерiн және жүктердi мемлекетаралық әскери тасымалдау туралы Қазақстан Республикасының Yкiметi мен Ресей Федерациясының Yкiметi арасындағы келiсiмнiң күшiн жою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1994 жылғы 9 қыркүйекте Мәскеу қаласында жасалған Тәуелсіз Мемлекеттер Достастығына қатысушы мемлекеттердің сыртқы шекараларын күзету мүддесiн қамтамасыз ету үшін шекара әскерлерін және жүктердi мемлекетаралық әскери тасымалдау туралы Қазақстан Республикасының Үкiметi мен Ресей Федерациясының Үкiметi арасындағы келісімнің күшi жойылсын.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2005 жылғы 1 қаңтардан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5" w:id="4"/>
    <w:p>
      <w:pPr>
        <w:spacing w:after="0"/>
        <w:ind w:left="0"/>
        <w:jc w:val="left"/>
      </w:pPr>
      <w:r>
        <w:rPr>
          <w:rFonts w:ascii="Times New Roman"/>
          <w:b/>
          <w:i w:val="false"/>
          <w:color w:val="000000"/>
        </w:rPr>
        <w:t xml:space="preserve"> 
  Тәуелсiз Мемлекеттер Достастығына қатысушы мемлекеттердiң сыртқы шекараларын күзету мүддесiн қамтамасыз ету үшiн шекара әскерлерiн және жүктердi мемлекетаралық әскери тасымал туралы Қазақстан Республикасының Yкiметi мен Россия Федерациясының Yкiметi арасындағы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Қазақстан Республикасының Үкiметi мен Россия Федерациясының Үкiметi, бұдан әpi Тараптар деп аталады, сыртқы шекараларда (Тәуелсiз Мемлекеттер Достастығына қатысушы мемлекеттер болып табылмайтын үшiншi мемлекеттермен шекараларда) мемлекеттердiң қауiпсiздiгiн қамтамасыз ету жөнiндегi өзара мүдделердi басшылыққа ала отырып, </w:t>
      </w:r>
      <w:r>
        <w:br/>
      </w:r>
      <w:r>
        <w:rPr>
          <w:rFonts w:ascii="Times New Roman"/>
          <w:b w:val="false"/>
          <w:i w:val="false"/>
          <w:color w:val="000000"/>
          <w:sz w:val="28"/>
        </w:rPr>
        <w:t xml:space="preserve">
      Достастықтың сыртқы шекараларын күзетудi жан-жақты қамтамасыз етудiң нақты мәселелерiн шешуде тиiмдi ынтымақтастықты жүзеге асыруға мүдделiлiк бiлдiре отырып, </w:t>
      </w:r>
      <w:r>
        <w:br/>
      </w:r>
      <w:r>
        <w:rPr>
          <w:rFonts w:ascii="Times New Roman"/>
          <w:b w:val="false"/>
          <w:i w:val="false"/>
          <w:color w:val="000000"/>
          <w:sz w:val="28"/>
        </w:rPr>
        <w:t xml:space="preserve">
      төмендегi мәселелер жөнiнде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үшiн төменде көрсетiлген терминдер мыналарды бiлдiредi: </w:t>
      </w:r>
      <w:r>
        <w:br/>
      </w:r>
      <w:r>
        <w:rPr>
          <w:rFonts w:ascii="Times New Roman"/>
          <w:b w:val="false"/>
          <w:i w:val="false"/>
          <w:color w:val="000000"/>
          <w:sz w:val="28"/>
        </w:rPr>
        <w:t xml:space="preserve">
      1. "Россия Федерациясының шекара әскерлерi" - Тәуелсiз Мемлекеттер Достастығына қатысушы мемлекеттердiң аумағында тұрған Россия Федерациясы Шекара әскерлерiнiң құрамалары, бөлiмдерi мен бөлiмшелерi. </w:t>
      </w:r>
      <w:r>
        <w:br/>
      </w:r>
      <w:r>
        <w:rPr>
          <w:rFonts w:ascii="Times New Roman"/>
          <w:b w:val="false"/>
          <w:i w:val="false"/>
          <w:color w:val="000000"/>
          <w:sz w:val="28"/>
        </w:rPr>
        <w:t xml:space="preserve">
      2. "Россия Федерациясы Шекара әскерлерiнiң құрамына кiретiн адамдар": </w:t>
      </w:r>
      <w:r>
        <w:br/>
      </w:r>
      <w:r>
        <w:rPr>
          <w:rFonts w:ascii="Times New Roman"/>
          <w:b w:val="false"/>
          <w:i w:val="false"/>
          <w:color w:val="000000"/>
          <w:sz w:val="28"/>
        </w:rPr>
        <w:t xml:space="preserve">
      а) Россия Федерациясы Шекара әскерлерiнiң әскери қызметшiлерi; </w:t>
      </w:r>
      <w:r>
        <w:br/>
      </w:r>
      <w:r>
        <w:rPr>
          <w:rFonts w:ascii="Times New Roman"/>
          <w:b w:val="false"/>
          <w:i w:val="false"/>
          <w:color w:val="000000"/>
          <w:sz w:val="28"/>
        </w:rPr>
        <w:t xml:space="preserve">
      ә) Россия Федерациясы Шекара әскерлерiнiң бөлiмдерiнде, мекемелерiнде, ұйымдары мен кәсiпорындарында жұмыс iстейтiн, әскери қызметшi болып табылмайтын Россия федерациясының азаматтары қатарынан алынған адамдар. </w:t>
      </w:r>
      <w:r>
        <w:br/>
      </w:r>
      <w:r>
        <w:rPr>
          <w:rFonts w:ascii="Times New Roman"/>
          <w:b w:val="false"/>
          <w:i w:val="false"/>
          <w:color w:val="000000"/>
          <w:sz w:val="28"/>
        </w:rPr>
        <w:t xml:space="preserve">
      3. "Россия Федерациясы Шекара әскерлерiнiң құрамына кiретiн адамдардың отбасы мүшелерi" - жұбайлары, балалары, сондай-ақ бiрге тұратын және асырауындағы туысқандары. </w:t>
      </w:r>
      <w:r>
        <w:br/>
      </w:r>
      <w:r>
        <w:rPr>
          <w:rFonts w:ascii="Times New Roman"/>
          <w:b w:val="false"/>
          <w:i w:val="false"/>
          <w:color w:val="000000"/>
          <w:sz w:val="28"/>
        </w:rPr>
        <w:t xml:space="preserve">
      4. "Мүлiк" - Көлiк және басқа материалдық-техникалық құрал-жабдықтарды қоса алғанда, қару-жарақтың, оқ-дәрiнiң, әскери техниканың барлық түрлерi, сондай-ақ Россия Федерациясы Шекара әскерлерiнiң қызметiн қамтамасыз етуге қажеттi кез-келген өзге материалдық құрал-жабдықтар. </w:t>
      </w:r>
      <w:r>
        <w:br/>
      </w:r>
      <w:r>
        <w:rPr>
          <w:rFonts w:ascii="Times New Roman"/>
          <w:b w:val="false"/>
          <w:i w:val="false"/>
          <w:color w:val="000000"/>
          <w:sz w:val="28"/>
        </w:rPr>
        <w:t xml:space="preserve">
      5. "Мемлекетаралық әскери тасымал" - Россия Федерациясы аумағынан Қазақстан Республикасының аумағы бойынша және керi қарай әскерлердi, мүлiктi және Россия Федерациясы Шекара әскерлерiнiң құрамына кiретiн адамдар мен олардың отбасы мүшелерiн тасымалдау.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Қазақстан Жағы Тәуелсiз Мемлекеттер Достастығына қатысушы мемлекеттердiң сыртқы шекараларын күзетудi қамтамасыз ету мүддесiнде өз аумағы арқылы Россия Федерациясының мемлекетаралық әскери тасымалын кеден бажын, транзит және транзитке қатысты белгiленген басқа да алымдарды алмай-ақ еркiн тегiн транзиттi қамтамасыз етедi.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мемлекетаралық әскери тасымалды жүзеге асырған кезде өз мемлекеттерiнiң әскери тасымал жөнiндегi заң актiлерiн және осы Келiсiмдi басшылыққа алады.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Мемлекетаралық әскери тасымал темiр жол, әуе, теңiз, өзен және автомобиль көлiгi арқылы жүзеге асырылады. </w:t>
      </w:r>
      <w:r>
        <w:br/>
      </w:r>
      <w:r>
        <w:rPr>
          <w:rFonts w:ascii="Times New Roman"/>
          <w:b w:val="false"/>
          <w:i w:val="false"/>
          <w:color w:val="000000"/>
          <w:sz w:val="28"/>
        </w:rPr>
        <w:t xml:space="preserve">
      Қауiптi жүктi тасымалдау Қазақстан Республикасында қолданылатын осындай жүктердi тасымалдау Ережелерiне сәйкес жүргiзiледi. </w:t>
      </w:r>
      <w:r>
        <w:br/>
      </w:r>
      <w:r>
        <w:rPr>
          <w:rFonts w:ascii="Times New Roman"/>
          <w:b w:val="false"/>
          <w:i w:val="false"/>
          <w:color w:val="000000"/>
          <w:sz w:val="28"/>
        </w:rPr>
        <w:t xml:space="preserve">
      Россия Федерациясының Шекара әскерлерi құрамына кiретiн адамдар мен олардың отбасы мүшелерi Қазақстан Республикасының аумағы арқылы олардың жеке басын куәландыратын құжаттарды көрсету, ал олардың кәмелетке толмаған балалары - осы құжаттардағы жазбалар бойынша визасыз негiзде өтедi. </w:t>
      </w:r>
      <w:r>
        <w:br/>
      </w:r>
      <w:r>
        <w:rPr>
          <w:rFonts w:ascii="Times New Roman"/>
          <w:b w:val="false"/>
          <w:i w:val="false"/>
          <w:color w:val="000000"/>
          <w:sz w:val="28"/>
        </w:rPr>
        <w:t xml:space="preserve">
      Тараптар Россия Федерациясы Шекара әскерлерiнiң құрамына кiретiн адамдар мен олардың отбасы мүшелерiне Қазақстан Республикасының аумағы арқылы жеке мүлкiн шектеусiз және Кeден бажын, салық пен алым төлемей алып жүру құқын бередi.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Мемлекетаралық әскери тасымалды жоспарлауға өтiнiмдер Тараптардың әскери-көлiк органдарына жiберiледi.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Мемлекетаралық әскери тасымалды басқаруды: </w:t>
      </w:r>
      <w:r>
        <w:br/>
      </w:r>
      <w:r>
        <w:rPr>
          <w:rFonts w:ascii="Times New Roman"/>
          <w:b w:val="false"/>
          <w:i w:val="false"/>
          <w:color w:val="000000"/>
          <w:sz w:val="28"/>
        </w:rPr>
        <w:t xml:space="preserve">
      Россия Федерациясының аумағында - Россия Iшкi iстер министрлiгiнiң Арнайы тасымал жөнiндегi басқармасы. </w:t>
      </w:r>
      <w:r>
        <w:br/>
      </w:r>
      <w:r>
        <w:rPr>
          <w:rFonts w:ascii="Times New Roman"/>
          <w:b w:val="false"/>
          <w:i w:val="false"/>
          <w:color w:val="000000"/>
          <w:sz w:val="28"/>
        </w:rPr>
        <w:t xml:space="preserve">
      Қазақстан Республикасының аумағында - Қазақстан Республикасы Iшкi iстеp министрлiгiнiң Арнайы және әскери тасымал бөлiмi жүзеге асырады. </w:t>
      </w:r>
      <w:r>
        <w:br/>
      </w:r>
      <w:r>
        <w:rPr>
          <w:rFonts w:ascii="Times New Roman"/>
          <w:b w:val="false"/>
          <w:i w:val="false"/>
          <w:color w:val="000000"/>
          <w:sz w:val="28"/>
        </w:rPr>
        <w:t xml:space="preserve">
      Есеп берiлiп отырған тәулiктерде Москва уақыты бойынша сағат 6.00-де және 18.00-де Россия IIМ-нiң Арнайы тасымал басқармасы мен Қазақстан Республикасы ІIМ-нiң Арнайы және әскери тасымал бөлiмi мемлекетаралық әскери тасымал жөнiндегi ақпаратпен алмасады.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Қазақстан Республикасының көлiк органдары мемлекетаралық әскери тасымалдың Қазақстан Республикасындағы қозғалыс кестесi мен қауiпсiздiгiн қамтамасыз етедi.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Iлесiп жүрудi қамтамасыз ететiн мемлекетаралық әскери тасымал Россия Федерациясы Шекара әскерлерiнде қолданылатын ережелерге сәйкес әскери қарауылдармен күзетiледi. </w:t>
      </w:r>
      <w:r>
        <w:br/>
      </w:r>
      <w:r>
        <w:rPr>
          <w:rFonts w:ascii="Times New Roman"/>
          <w:b w:val="false"/>
          <w:i w:val="false"/>
          <w:color w:val="000000"/>
          <w:sz w:val="28"/>
        </w:rPr>
        <w:t xml:space="preserve">
      Мемлекетаралық әскери тасымалды алып жүру жөнiндегi күзеттердiң жеке құрамы бара жатқан жолында тасымал жүзеге асырылатын жол қатынасы әскери-көлiк органдарының өкiлдерiмен бiрлесiп ic-қимыл жасайды.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Мемлекетаралық әскери тасымалды әуе көлiгi арқылы ұйымдастыру Тараптардың әуе көлiгi мәселелерiмен айналысатын органдарының келiсiмiмен жүзеге асырылады. </w:t>
      </w:r>
      <w:r>
        <w:br/>
      </w:r>
      <w:r>
        <w:rPr>
          <w:rFonts w:ascii="Times New Roman"/>
          <w:b w:val="false"/>
          <w:i w:val="false"/>
          <w:color w:val="000000"/>
          <w:sz w:val="28"/>
        </w:rPr>
        <w:t xml:space="preserve">
      Халықаралық әуе жолдары бойынша әуе кемелерiнiң ұшуын басқаруды Қазақстан Республикасының әуе көлiгiн басқарудың аумақтық органдары жүзеге асырады. </w:t>
      </w:r>
      <w:r>
        <w:br/>
      </w:r>
      <w:r>
        <w:rPr>
          <w:rFonts w:ascii="Times New Roman"/>
          <w:b w:val="false"/>
          <w:i w:val="false"/>
          <w:color w:val="000000"/>
          <w:sz w:val="28"/>
        </w:rPr>
        <w:t xml:space="preserve">
      Мемлекетаралық әскери тасымалды орындаушы әуе кемелерiнiң ұшу қауiпсiздiгi халықаралық құқыққа және Қазақстан Республикасының заңдарына сәйкес қамтамасыз етiледi. </w:t>
      </w:r>
      <w:r>
        <w:br/>
      </w:r>
      <w:r>
        <w:rPr>
          <w:rFonts w:ascii="Times New Roman"/>
          <w:b w:val="false"/>
          <w:i w:val="false"/>
          <w:color w:val="000000"/>
          <w:sz w:val="28"/>
        </w:rPr>
        <w:t xml:space="preserve">
      Қазақстан Жағы Россия Федерациясы шекара әскерлерiнiң ұшақтары мен тiк ұшақтарының Қазақстан Республикасының әуе кеңiстiгiнде ұшуына (ұшып өтуiне) кедергi жасамайды. </w:t>
      </w:r>
      <w:r>
        <w:br/>
      </w:r>
      <w:r>
        <w:rPr>
          <w:rFonts w:ascii="Times New Roman"/>
          <w:b w:val="false"/>
          <w:i w:val="false"/>
          <w:color w:val="000000"/>
          <w:sz w:val="28"/>
        </w:rPr>
        <w:t xml:space="preserve">
      Россия Федерациясы Шекара әскерлерiнiң ұшақтары мен тiк ұшақтары Қазақстан Республикасының әуе кеңiстiгiнде ұшуды (ұшып өтудi) алдын-ала берiлген өтiнiмдер бойынша, Тараптар арасындағы Келiсiммен белгiленген тәртiппен және маршруттармен жүзеге асырады. </w:t>
      </w:r>
      <w:r>
        <w:br/>
      </w:r>
      <w:r>
        <w:rPr>
          <w:rFonts w:ascii="Times New Roman"/>
          <w:b w:val="false"/>
          <w:i w:val="false"/>
          <w:color w:val="000000"/>
          <w:sz w:val="28"/>
        </w:rPr>
        <w:t xml:space="preserve">
      Қазақстан Республикасының аумағында Россия Федерациясы Шекара әскерлерi авиациясының ұшуын қамтамасыз ету Қазақстан Республикасында қолданылып жүрген бағалар бойынша, май құйып алуды қоспағанда, қолма-қол есеп айырусыз тегiн жүзеге асырылады.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Теңiз және өзен көлiгiмен мемлекетаралық әскери тасымал Тараптардың теңiз және өзен көлiгiнiң мәселелерiмен айналысатын органдарының келiсiмiмен жүзеге асырылады.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Мемлекетаралық әскери тасымал автомобиль көлiгiмен жеке түрде де, сол сияқты колонна құрамымен де жүзеге асырылады. </w:t>
      </w:r>
      <w:r>
        <w:br/>
      </w:r>
      <w:r>
        <w:rPr>
          <w:rFonts w:ascii="Times New Roman"/>
          <w:b w:val="false"/>
          <w:i w:val="false"/>
          <w:color w:val="000000"/>
          <w:sz w:val="28"/>
        </w:rPr>
        <w:t xml:space="preserve">
      Егер Тараптардың құзырлы органдарының арасында басқадай келiсiм болмаса, колонна қозғалысы Қазақстан Республикасының жол қозғалысы ережелерiне сәйкес жүзеге асырылады.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Келiсiмнiң ережелерiн орындауға байланысты даулы мәселелердi шешу Россия Федерациясы мен Қазақстан Республикасының құзырлы органдарының арасында консультациялар жолымен жүзеге асырылады.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 қол қойылған күннен бастап күшiне енедi және бес жыл бойы қолданылады, ал кейiн егер Тараптардың ешқайсысы Келiсiмнiң күшiн тоқтатуға ниет бiлдiрмесе, бұл жөнiнде ол кезектi бес жылдық мерзiм бiткенге дейiн алты айдан кешiктiрмей екiншi Жаққа жазбаша хабарлауы тиiс, өзiнен-өзi әр жолы келесi бес жылдық кезеңге ұзартылады. </w:t>
      </w:r>
      <w:r>
        <w:br/>
      </w:r>
      <w:r>
        <w:rPr>
          <w:rFonts w:ascii="Times New Roman"/>
          <w:b w:val="false"/>
          <w:i w:val="false"/>
          <w:color w:val="000000"/>
          <w:sz w:val="28"/>
        </w:rPr>
        <w:t xml:space="preserve">
      Тараптардың өзара келiсiмi бойынша Келiсiмге өзгертулер мен толықтырулар енгiзiлуi мүмкiн. </w:t>
      </w:r>
    </w:p>
    <w:p>
      <w:pPr>
        <w:spacing w:after="0"/>
        <w:ind w:left="0"/>
        <w:jc w:val="both"/>
      </w:pPr>
      <w:r>
        <w:rPr>
          <w:rFonts w:ascii="Times New Roman"/>
          <w:b w:val="false"/>
          <w:i w:val="false"/>
          <w:color w:val="000000"/>
          <w:sz w:val="28"/>
        </w:rPr>
        <w:t xml:space="preserve">      Москва қаласында 1994 жылы 9 қыркүйекте әрқайсысы қазақ және орыс тiлдерiнде екi дана етiп жасалды, екi мәтiннiң де күшi бiрдей. </w:t>
      </w:r>
    </w:p>
    <w:p>
      <w:pPr>
        <w:spacing w:after="0"/>
        <w:ind w:left="0"/>
        <w:jc w:val="both"/>
      </w:pPr>
      <w:r>
        <w:rPr>
          <w:rFonts w:ascii="Times New Roman"/>
          <w:b w:val="false"/>
          <w:i/>
          <w:color w:val="000000"/>
          <w:sz w:val="28"/>
        </w:rPr>
        <w:t xml:space="preserve">       Қазақстан Республикасының           Россия Федерациясының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