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575c" w14:textId="3cc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наурыздағы N 369А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шілдедегі N 798 Қаулысы. Күші жойылды - ҚР Үкіметінің 2006.09.04. N 835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"Жоспардан тыс салықтық және бюджетке төленетін өзге де міндетті төлемдері Қазақстан Республикасының Ұлттық қорына есепке алынатын шикізат секторы ұйымдарының тізбелерін бекіту туралы" Қазақстан Республикасы Үкіметінің 2001 жылғы 19 наурыздағы N 369А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3, 11-жолдар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нөмірі 15-жолмен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"ҚазМұнайГаз" Барлау Өндіру" акционерлік қоғамы";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3, 10-жолдар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нөмірі 12-жолмен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"ҚазМұнайГаз" Барлау Өндіру" акционерлік қоғамы".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1 сәуірден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