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e56e" w14:textId="3b4e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министрлiгінiң Қостанай заң институты" мемлекеттік мекемесiн Қазақстан Республикасы Iшкi істер министрлiгінiң қарамағынан Қазақстан Республикасының Әдiлет министрлігі Қылмыстық-атқару жүйесi комитетiнiң қарамағына беру туралы</w:t>
      </w:r>
    </w:p>
    <w:p>
      <w:pPr>
        <w:spacing w:after="0"/>
        <w:ind w:left="0"/>
        <w:jc w:val="both"/>
      </w:pPr>
      <w:r>
        <w:rPr>
          <w:rFonts w:ascii="Times New Roman"/>
          <w:b w:val="false"/>
          <w:i w:val="false"/>
          <w:color w:val="000000"/>
          <w:sz w:val="28"/>
        </w:rPr>
        <w:t>Қазақстан Республикасы Үкіметінің 2004 жылғы 30 шілдедегі N 806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қылмыстық-атқару жүйесi органдары үшiн мамандар даярлауды одан әрi жетiлдiру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Iшкi iстер министрлiгінiң Қостанай заң институты" мемлекеттiк мекемесi Қазақстан Республикасы Iшкi iстер министрлігінiң қарамағынан Қазақстан Республикасының Әдiлет министрлiгi Қылмыстық-атқару жүйесi комитетінiң қарамағына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министрлігінiң Қостанай заң институты" мемлекеттiк мекемесi "Қазақстан Республикасының Әдiлет министрлiгi Қылмыстық-атқару жүйесi комитетiнiң Қостанай заң институты" (бұдан әрi - Институт) мемлекеттiк мекемесi болып қайта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Институттың негiзгi мiндеттерi:
</w:t>
      </w:r>
      <w:r>
        <w:br/>
      </w:r>
      <w:r>
        <w:rPr>
          <w:rFonts w:ascii="Times New Roman"/>
          <w:b w:val="false"/>
          <w:i w:val="false"/>
          <w:color w:val="000000"/>
          <w:sz w:val="28"/>
        </w:rPr>
        <w:t>
      қылмыстық-атқару жүйесi органдары үшiн жоғары бiлiмдi мамандар даярлау;
</w:t>
      </w:r>
      <w:r>
        <w:br/>
      </w:r>
      <w:r>
        <w:rPr>
          <w:rFonts w:ascii="Times New Roman"/>
          <w:b w:val="false"/>
          <w:i w:val="false"/>
          <w:color w:val="000000"/>
          <w:sz w:val="28"/>
        </w:rPr>
        <w:t>
      қылмыстық-атқару жүйесiнiң басшы кадрлары мен қызметкерлерiн қайта даярлау және бiлiктілігін арттыру;
</w:t>
      </w:r>
      <w:r>
        <w:br/>
      </w:r>
      <w:r>
        <w:rPr>
          <w:rFonts w:ascii="Times New Roman"/>
          <w:b w:val="false"/>
          <w:i w:val="false"/>
          <w:color w:val="000000"/>
          <w:sz w:val="28"/>
        </w:rPr>
        <w:t>
      ғылыми-педагогикалық кадрлар даярлау;
</w:t>
      </w:r>
      <w:r>
        <w:br/>
      </w:r>
      <w:r>
        <w:rPr>
          <w:rFonts w:ascii="Times New Roman"/>
          <w:b w:val="false"/>
          <w:i w:val="false"/>
          <w:color w:val="000000"/>
          <w:sz w:val="28"/>
        </w:rPr>
        <w:t>
      қылмыстық-атқару жүйесiнiң өзектi проблемалары бойынша ғылыми-зерттеу жұмыстарын жүргізу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Әдiлет министрлiгі Қылмыстық-атқару жүйесiнiң комитетi заңнамада белгіленген тәртiппен:
</w:t>
      </w:r>
      <w:r>
        <w:br/>
      </w:r>
      <w:r>
        <w:rPr>
          <w:rFonts w:ascii="Times New Roman"/>
          <w:b w:val="false"/>
          <w:i w:val="false"/>
          <w:color w:val="000000"/>
          <w:sz w:val="28"/>
        </w:rPr>
        <w:t>
      1) Институттың барлық оқу нысандарының тыңдаушыларына оқытудың толық курсын аяқтауы үшiн қажетті жағдай жасауды және олардың Қазақстан Республикасы iшкi iстер органдарының жинақтаушы бөлiмшелерiне бөлiнуiн қамтамасыз етсiн;
</w:t>
      </w:r>
      <w:r>
        <w:br/>
      </w:r>
      <w:r>
        <w:rPr>
          <w:rFonts w:ascii="Times New Roman"/>
          <w:b w:val="false"/>
          <w:i w:val="false"/>
          <w:color w:val="000000"/>
          <w:sz w:val="28"/>
        </w:rPr>
        <w:t>
      2) Қазақстан Республикасының iшкi iстер органдарының жинақтаушы бөлiмшелерiне бөлiнетiн Институт тыңдаушыларын ұстауды Институтқа бөлiнген бюджеттiк қаржы шегiнде республикалық бюджет қаражаты есебiнен қамтамасыз етсiн;
</w:t>
      </w:r>
      <w:r>
        <w:br/>
      </w:r>
      <w:r>
        <w:rPr>
          <w:rFonts w:ascii="Times New Roman"/>
          <w:b w:val="false"/>
          <w:i w:val="false"/>
          <w:color w:val="000000"/>
          <w:sz w:val="28"/>
        </w:rPr>
        <w:t>
      3) Институт жарғысына тиiстi өзгерiстер енгiзсiн және оның әдiлет органдарында қайта тiркелуiн қамтамасыз етсiн;
</w:t>
      </w:r>
      <w:r>
        <w:br/>
      </w:r>
      <w:r>
        <w:rPr>
          <w:rFonts w:ascii="Times New Roman"/>
          <w:b w:val="false"/>
          <w:i w:val="false"/>
          <w:color w:val="000000"/>
          <w:sz w:val="28"/>
        </w:rPr>
        <w:t>
      4)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Қоса берiлiп отырған Қазақстан Республикасы Үкiметiнiң кейбiр шешiмдерiне енгiзiлетiн өзгерiстер мен толықтырулар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30 шілдедегі  
</w:t>
      </w:r>
      <w:r>
        <w:br/>
      </w:r>
      <w:r>
        <w:rPr>
          <w:rFonts w:ascii="Times New Roman"/>
          <w:b w:val="false"/>
          <w:i w:val="false"/>
          <w:color w:val="000000"/>
          <w:sz w:val="28"/>
        </w:rPr>
        <w:t>
N 806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Үкіметiнiң кейбір шешімдеріне енгізілетін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жылға арналған республикалық бюджет туралы" Қазақстан Республикасының Заңын іске асыру туралы" Қазақстан Республикасы Үкіметінің 2003 жылғы 12 желтоқсандағы N 1260 
</w:t>
      </w:r>
      <w:r>
        <w:rPr>
          <w:rFonts w:ascii="Times New Roman"/>
          <w:b w:val="false"/>
          <w:i w:val="false"/>
          <w:color w:val="000000"/>
          <w:sz w:val="28"/>
        </w:rPr>
        <w:t xml:space="preserve"> қаулысына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көрсетілген қаулыға 1-қосымшада:
</w:t>
      </w:r>
      <w:r>
        <w:br/>
      </w:r>
      <w:r>
        <w:rPr>
          <w:rFonts w:ascii="Times New Roman"/>
          <w:b w:val="false"/>
          <w:i w:val="false"/>
          <w:color w:val="000000"/>
          <w:sz w:val="28"/>
        </w:rPr>
        <w:t>
      IV "Шығындар" деген бөлiмде:
</w:t>
      </w:r>
      <w:r>
        <w:br/>
      </w:r>
      <w:r>
        <w:rPr>
          <w:rFonts w:ascii="Times New Roman"/>
          <w:b w:val="false"/>
          <w:i w:val="false"/>
          <w:color w:val="000000"/>
          <w:sz w:val="28"/>
        </w:rPr>
        <w:t>
      04 "Білiм беру 36235342" деген функционалдық топта:
</w:t>
      </w:r>
      <w:r>
        <w:br/>
      </w:r>
      <w:r>
        <w:rPr>
          <w:rFonts w:ascii="Times New Roman"/>
          <w:b w:val="false"/>
          <w:i w:val="false"/>
          <w:color w:val="000000"/>
          <w:sz w:val="28"/>
        </w:rPr>
        <w:t>
      06 "Жоғары және жоғары оқу орнынан кейiнгi кәсiби білiм беру 17364317" деген кiшi функцияда:
</w:t>
      </w:r>
      <w:r>
        <w:br/>
      </w:r>
      <w:r>
        <w:rPr>
          <w:rFonts w:ascii="Times New Roman"/>
          <w:b w:val="false"/>
          <w:i w:val="false"/>
          <w:color w:val="000000"/>
          <w:sz w:val="28"/>
        </w:rPr>
        <w:t>
      201 "Қазақстан Республикасының Iшкі iстер министрлігi" деген әкiмшi бойынша "1222488" деген сандар "1044480" деген сандармен ауыстырылсын;
</w:t>
      </w:r>
    </w:p>
    <w:p>
      <w:pPr>
        <w:spacing w:after="0"/>
        <w:ind w:left="0"/>
        <w:jc w:val="both"/>
      </w:pPr>
      <w:r>
        <w:rPr>
          <w:rFonts w:ascii="Times New Roman"/>
          <w:b w:val="false"/>
          <w:i w:val="false"/>
          <w:color w:val="000000"/>
          <w:sz w:val="28"/>
        </w:rPr>
        <w:t>
      012 "Жоғары кәсiби бiлiмдi мамандарды даярлау" деген бағдарламада "1222488" деген сандар "1044480" деген сандармен ауыстырылсын;
</w:t>
      </w:r>
    </w:p>
    <w:p>
      <w:pPr>
        <w:spacing w:after="0"/>
        <w:ind w:left="0"/>
        <w:jc w:val="both"/>
      </w:pPr>
      <w:r>
        <w:rPr>
          <w:rFonts w:ascii="Times New Roman"/>
          <w:b w:val="false"/>
          <w:i w:val="false"/>
          <w:color w:val="000000"/>
          <w:sz w:val="28"/>
        </w:rPr>
        <w:t>
      мынадай мазмұндағы 221 "Қазақстан Республикасының Әдiлет министрлігі" деген әкімшімен және 015-бағдарламамен толықтырылсын:
</w:t>
      </w:r>
    </w:p>
    <w:p>
      <w:pPr>
        <w:spacing w:after="0"/>
        <w:ind w:left="0"/>
        <w:jc w:val="both"/>
      </w:pPr>
      <w:r>
        <w:rPr>
          <w:rFonts w:ascii="Times New Roman"/>
          <w:b w:val="false"/>
          <w:i w:val="false"/>
          <w:color w:val="000000"/>
          <w:sz w:val="28"/>
        </w:rPr>
        <w:t>
      "221 Қазақстан Республикасының Әділет министрлiгі      178008;
</w:t>
      </w:r>
      <w:r>
        <w:br/>
      </w:r>
      <w:r>
        <w:rPr>
          <w:rFonts w:ascii="Times New Roman"/>
          <w:b w:val="false"/>
          <w:i w:val="false"/>
          <w:color w:val="000000"/>
          <w:sz w:val="28"/>
        </w:rPr>
        <w:t>
      015 Жоғары кәсiби білiмдi мамандарды даярлау          178008".
</w:t>
      </w:r>
    </w:p>
    <w:p>
      <w:pPr>
        <w:spacing w:after="0"/>
        <w:ind w:left="0"/>
        <w:jc w:val="both"/>
      </w:pPr>
      <w:r>
        <w:rPr>
          <w:rFonts w:ascii="Times New Roman"/>
          <w:b w:val="false"/>
          <w:i w:val="false"/>
          <w:color w:val="000000"/>
          <w:sz w:val="28"/>
        </w:rPr>
        <w:t>
</w:t>
      </w:r>
      <w:r>
        <w:rPr>
          <w:rFonts w:ascii="Times New Roman"/>
          <w:b w:val="false"/>
          <w:i w:val="false"/>
          <w:color w:val="000000"/>
          <w:sz w:val="28"/>
        </w:rPr>
        <w:t>
      3. "2004 жылға арналған республикалық бюджеттік бағдарламалардың паспорттарын бекiту туралы" Қазақстан Республикасы Үкiметiнiң 2003 жылғы 26 желтоқсандағы N 1327 
</w:t>
      </w:r>
      <w:r>
        <w:rPr>
          <w:rFonts w:ascii="Times New Roman"/>
          <w:b w:val="false"/>
          <w:i w:val="false"/>
          <w:color w:val="000000"/>
          <w:sz w:val="28"/>
        </w:rPr>
        <w:t xml:space="preserve"> қаулысына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1) көрсетілген қаулыға 
</w:t>
      </w:r>
      <w:r>
        <w:rPr>
          <w:rFonts w:ascii="Times New Roman"/>
          <w:b w:val="false"/>
          <w:i w:val="false"/>
          <w:color w:val="000000"/>
          <w:sz w:val="28"/>
        </w:rPr>
        <w:t xml:space="preserve"> 21-қосымшада </w:t>
      </w:r>
      <w:r>
        <w:rPr>
          <w:rFonts w:ascii="Times New Roman"/>
          <w:b w:val="false"/>
          <w:i w:val="false"/>
          <w:color w:val="000000"/>
          <w:sz w:val="28"/>
        </w:rPr>
        <w:t>
:
</w:t>
      </w:r>
      <w:r>
        <w:br/>
      </w:r>
      <w:r>
        <w:rPr>
          <w:rFonts w:ascii="Times New Roman"/>
          <w:b w:val="false"/>
          <w:i w:val="false"/>
          <w:color w:val="000000"/>
          <w:sz w:val="28"/>
        </w:rPr>
        <w:t>
      1-тармақта: "1222488 (бір миллиард екi жүз жиырма екi миллион төрт жүз сексен сегiз мың теңге)" деген сөздер "1044480 (бiр миллиард қырық төрт миллион төрт жүз сексен мың теңге)" деген сөздермен ауыстырылсын;
</w:t>
      </w:r>
    </w:p>
    <w:p>
      <w:pPr>
        <w:spacing w:after="0"/>
        <w:ind w:left="0"/>
        <w:jc w:val="both"/>
      </w:pPr>
      <w:r>
        <w:rPr>
          <w:rFonts w:ascii="Times New Roman"/>
          <w:b w:val="false"/>
          <w:i w:val="false"/>
          <w:color w:val="000000"/>
          <w:sz w:val="28"/>
        </w:rPr>
        <w:t>
      "Бюджеттiк бағдарламаны iске асыру жөнiндегі iс-шаралар жоспары" деген 6-тармақтың кестесiнде:
</w:t>
      </w:r>
      <w:r>
        <w:br/>
      </w:r>
      <w:r>
        <w:rPr>
          <w:rFonts w:ascii="Times New Roman"/>
          <w:b w:val="false"/>
          <w:i w:val="false"/>
          <w:color w:val="000000"/>
          <w:sz w:val="28"/>
        </w:rPr>
        <w:t>
      "Бағдарламаны (кiшi бағдарламаны) iске асыру жөнiндегi iс-шаралар" деген 5-бағанда:
</w:t>
      </w:r>
    </w:p>
    <w:p>
      <w:pPr>
        <w:spacing w:after="0"/>
        <w:ind w:left="0"/>
        <w:jc w:val="both"/>
      </w:pPr>
      <w:r>
        <w:rPr>
          <w:rFonts w:ascii="Times New Roman"/>
          <w:b w:val="false"/>
          <w:i w:val="false"/>
          <w:color w:val="000000"/>
          <w:sz w:val="28"/>
        </w:rPr>
        <w:t>
      "2070" деген сандар "1770" деген сандармен ауыстырылсын;
</w:t>
      </w:r>
    </w:p>
    <w:p>
      <w:pPr>
        <w:spacing w:after="0"/>
        <w:ind w:left="0"/>
        <w:jc w:val="both"/>
      </w:pPr>
      <w:r>
        <w:rPr>
          <w:rFonts w:ascii="Times New Roman"/>
          <w:b w:val="false"/>
          <w:i w:val="false"/>
          <w:color w:val="000000"/>
          <w:sz w:val="28"/>
        </w:rPr>
        <w:t>
      "3655" деген сандар "2912" деген сандармен ауыстырылсын;
</w:t>
      </w:r>
    </w:p>
    <w:p>
      <w:pPr>
        <w:spacing w:after="0"/>
        <w:ind w:left="0"/>
        <w:jc w:val="both"/>
      </w:pPr>
      <w:r>
        <w:rPr>
          <w:rFonts w:ascii="Times New Roman"/>
          <w:b w:val="false"/>
          <w:i w:val="false"/>
          <w:color w:val="000000"/>
          <w:sz w:val="28"/>
        </w:rPr>
        <w:t>
      "2471" деген сандар "1751" деген сандармен ауыстырылсын;
</w:t>
      </w:r>
    </w:p>
    <w:p>
      <w:pPr>
        <w:spacing w:after="0"/>
        <w:ind w:left="0"/>
        <w:jc w:val="both"/>
      </w:pPr>
      <w:r>
        <w:rPr>
          <w:rFonts w:ascii="Times New Roman"/>
          <w:b w:val="false"/>
          <w:i w:val="false"/>
          <w:color w:val="000000"/>
          <w:sz w:val="28"/>
        </w:rPr>
        <w:t>
      "Жауапты орындаушылар" деген 7-бағанда "Қазақстан Республикасы Iшкi iстер министрлiгінiң Қостанай заң институты" деген сөздер алынып тасталсын;
</w:t>
      </w:r>
    </w:p>
    <w:p>
      <w:pPr>
        <w:spacing w:after="0"/>
        <w:ind w:left="0"/>
        <w:jc w:val="both"/>
      </w:pPr>
      <w:r>
        <w:rPr>
          <w:rFonts w:ascii="Times New Roman"/>
          <w:b w:val="false"/>
          <w:i w:val="false"/>
          <w:color w:val="000000"/>
          <w:sz w:val="28"/>
        </w:rPr>
        <w:t>
      7-тармақта "Қазақстан Республикасының Iшкi iстер министрлiгi Қостанай заң институты - күндiзгi бөлiмнен 164 бiрлiк, сырттай бөлiмнен 20l бiрлiк" деген сөздер алынып тасталсын;
</w:t>
      </w:r>
    </w:p>
    <w:p>
      <w:pPr>
        <w:spacing w:after="0"/>
        <w:ind w:left="0"/>
        <w:jc w:val="both"/>
      </w:pPr>
      <w:r>
        <w:rPr>
          <w:rFonts w:ascii="Times New Roman"/>
          <w:b w:val="false"/>
          <w:i w:val="false"/>
          <w:color w:val="000000"/>
          <w:sz w:val="28"/>
        </w:rPr>
        <w:t>
      2) мынадай мазмұндағы 
</w:t>
      </w:r>
      <w:r>
        <w:rPr>
          <w:rFonts w:ascii="Times New Roman"/>
          <w:b w:val="false"/>
          <w:i w:val="false"/>
          <w:color w:val="000000"/>
          <w:sz w:val="28"/>
        </w:rPr>
        <w:t xml:space="preserve"> 183-1-қосымшамен </w:t>
      </w: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26 желтоқсандағы     
</w:t>
      </w:r>
      <w:r>
        <w:br/>
      </w:r>
      <w:r>
        <w:rPr>
          <w:rFonts w:ascii="Times New Roman"/>
          <w:b w:val="false"/>
          <w:i w:val="false"/>
          <w:color w:val="000000"/>
          <w:sz w:val="28"/>
        </w:rPr>
        <w:t>
N 1327 қаулысына 183-1-қосымша   
</w:t>
      </w:r>
    </w:p>
    <w:p>
      <w:pPr>
        <w:spacing w:after="0"/>
        <w:ind w:left="0"/>
        <w:jc w:val="both"/>
      </w:pPr>
      <w:r>
        <w:rPr>
          <w:rFonts w:ascii="Times New Roman"/>
          <w:b w:val="false"/>
          <w:i w:val="false"/>
          <w:color w:val="000000"/>
          <w:sz w:val="28"/>
        </w:rPr>
        <w:t>
      221 - Қазақстан Республикасының
</w:t>
      </w:r>
      <w:r>
        <w:br/>
      </w:r>
      <w:r>
        <w:rPr>
          <w:rFonts w:ascii="Times New Roman"/>
          <w:b w:val="false"/>
          <w:i w:val="false"/>
          <w:color w:val="000000"/>
          <w:sz w:val="28"/>
        </w:rPr>
        <w:t>
      Әдiлет министрлiгi
</w:t>
      </w:r>
      <w:r>
        <w:br/>
      </w:r>
      <w:r>
        <w:rPr>
          <w:rFonts w:ascii="Times New Roman"/>
          <w:b w:val="false"/>
          <w:i w:val="false"/>
          <w:color w:val="000000"/>
          <w:sz w:val="28"/>
        </w:rPr>
        <w:t>
      --------------------------------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2004 жылға арналған 015 "Жоғары кәсiби бiлiмдi мамандарды даярлау" деген республикалық бюджеттiк бағдарламаның
</w:t>
      </w:r>
      <w:r>
        <w:br/>
      </w: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1. Құны: 178008 (бiр жүз жетпiс сегiз миллион сегiз) мың теңге.
</w:t>
      </w:r>
      <w:r>
        <w:br/>
      </w:r>
      <w:r>
        <w:rPr>
          <w:rFonts w:ascii="Times New Roman"/>
          <w:b w:val="false"/>
          <w:i w:val="false"/>
          <w:color w:val="000000"/>
          <w:sz w:val="28"/>
        </w:rPr>
        <w:t>
      2. Бюджеттiк бағдарламаның нормативтiк құқықтық негізi:
</w:t>
      </w:r>
      <w:r>
        <w:br/>
      </w:r>
      <w:r>
        <w:rPr>
          <w:rFonts w:ascii="Times New Roman"/>
          <w:b w:val="false"/>
          <w:i w:val="false"/>
          <w:color w:val="000000"/>
          <w:sz w:val="28"/>
        </w:rPr>
        <w:t>
      "Әдiлет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"Жалпыға бірдей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 Заңы </w:t>
      </w:r>
      <w:r>
        <w:rPr>
          <w:rFonts w:ascii="Times New Roman"/>
          <w:b w:val="false"/>
          <w:i w:val="false"/>
          <w:color w:val="000000"/>
          <w:sz w:val="28"/>
        </w:rPr>
        <w:t>
; "Әскери қызметшілер мен олардың отбасы мүшелерінің мәртебесі және әлеуметтік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"Бiлiм туралы" Қазақстан Республикасының 1999 жылғы 7 маусымдағы 
</w:t>
      </w:r>
      <w:r>
        <w:rPr>
          <w:rFonts w:ascii="Times New Roman"/>
          <w:b w:val="false"/>
          <w:i w:val="false"/>
          <w:color w:val="000000"/>
          <w:sz w:val="28"/>
        </w:rPr>
        <w:t xml:space="preserve"> Заңы </w:t>
      </w:r>
      <w:r>
        <w:rPr>
          <w:rFonts w:ascii="Times New Roman"/>
          <w:b w:val="false"/>
          <w:i w:val="false"/>
          <w:color w:val="000000"/>
          <w:sz w:val="28"/>
        </w:rPr>
        <w:t>
;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агенттігінiң мемлекеттiк өртке қарсы қызметi мен прокуратура органдарының қызметкерлерi лауазымдарының санаттары бойынша тiзілiмдерiн бекiту туралы" 2004 жылғы 17 қаңтардағы N 1283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мемлекеттік бюджеті және Ұлттық Банкiнiң сметасы (бюджеті)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Iшкi iстер органдарының қатардағы және басшы құрамдағы адамдарының қызмет өткеруi туралы ережені бекiту туралы" Қазақстан Республикасы Үкiметiнiң 1996 жылғы 27 желтоқсандағы N 1644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нормативтері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"Мемлекеттiң бюджеттiк есебiнен ұсталатын мемлекеттік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ереженi бекiту туралы" Қазақстан Республикасы Yкiметiнiң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мемлекеттік қызметшi емес қызметкерлерiне және қазыналық кәсiпорындардың қызметкерлерiне еңбекақы төлеу жүйесi туралы" Қазақстан Республикасы Үкіметінің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Қылмыстық-атқару жүйесi комитетiнiң мәселелерi" туралы Қазақстан Республикасы Yкiметiнiң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Бюджеттік бағдарламаның мақсаты: терең гуманитарлық, заңгерлiк арнайы білiмі бар бiлiктi кадрлар даярлау жөнiндегі Қазақстан Республикасының Әдiлет министрлiгi Қылмыстық-атқару жүйесі комитетiнiң жоғарғы оқу орнына жүктелген функциялардың барынша тиiмдi орындалуына қол жеткізу үшiн оның қызметін қамтамасыз eту; сотталғандарды түзеу және олардың тарапынан болатын қылмыстардың алдын алу жөнiндегі жұмысты жоғары кәсіби деңгейде ұйымдастыру; Қазақстан Республикасы Әдiлет министрлігінiң қылмыстық-атқару жүйесін жоғары білікті мамандармен қамтамасыз ету; барлық оқу нысандарының тыңдаушыларына оқытудың толық курсын аяқтауды және олардың Қазақстан Республикасы iшкі істер органдарының жинақтаушы бөлiмшелерiне бөлiнуін қамтамасыз ету.
</w:t>
      </w:r>
      <w:r>
        <w:br/>
      </w:r>
      <w:r>
        <w:rPr>
          <w:rFonts w:ascii="Times New Roman"/>
          <w:b w:val="false"/>
          <w:i w:val="false"/>
          <w:color w:val="000000"/>
          <w:sz w:val="28"/>
        </w:rPr>
        <w:t>
      5. Бюджеттік бағдарламаның мiндеттері: қылмыстық-атқару жүйесі органдары қызметінің өзектi проблемаларына iргелi және қолданбалы зерттеулер жүргiзу және алынған нәтижелерді қылмыстық-атқару жүйесі органдарының оқу процесі мен тәжiрибесіне енгізу мақсатында қылмыстық-атқару жүйесi органдары үшін мамандар даярлау Қазақстан Республикасы Әділет министрлігі Қылмыстық-атқару жүйесi комитетiнiң жоғарғы оқу орнына жүктелген мiндеттердi орындау үшiн оны ұстау; оқу, ғылыми, оқу-әдістемелік және анықтамалық-ақпараттық әдебиеттердi дайындау және басып шығару; оқу-тәрбие процесiне тұрақты және ауыспалы құрамды белсенді қатысуға ынталандыру жүйесін әзірлеу және енгізу; барлық оқу нысандарының тыңдаушыларына оқытудың толық курсын аяқтауды және олардың Қазақстан Республикасы iшкі iстер органдарының жинақтаушы бөлiмшелерiне бөлiнуiн қамтамасыз ету.
</w:t>
      </w:r>
      <w:r>
        <w:br/>
      </w:r>
      <w:r>
        <w:rPr>
          <w:rFonts w:ascii="Times New Roman"/>
          <w:b w:val="false"/>
          <w:i w:val="false"/>
          <w:color w:val="000000"/>
          <w:sz w:val="28"/>
        </w:rPr>
        <w:t>
      6. Бюджеттiк бағдарламаны іске асыру жөнiндегі іс-шаралар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|Бағдар.|Кіші |Бағдарла.|  Бағдарламаны (кіші  |Іске |   Жауапты
</w:t>
      </w:r>
      <w:r>
        <w:br/>
      </w:r>
      <w:r>
        <w:rPr>
          <w:rFonts w:ascii="Times New Roman"/>
          <w:b w:val="false"/>
          <w:i w:val="false"/>
          <w:color w:val="000000"/>
          <w:sz w:val="28"/>
        </w:rPr>
        <w:t>
N| лама  |бағ. |ма атауы |    бағдарламаны)     |асыру|орындаушылар
</w:t>
      </w:r>
      <w:r>
        <w:br/>
      </w:r>
      <w:r>
        <w:rPr>
          <w:rFonts w:ascii="Times New Roman"/>
          <w:b w:val="false"/>
          <w:i w:val="false"/>
          <w:color w:val="000000"/>
          <w:sz w:val="28"/>
        </w:rPr>
        <w:t>
 | коды  |дар. | (кіші   | іске асыру жөніндегі |мер. |
</w:t>
      </w:r>
      <w:r>
        <w:br/>
      </w:r>
      <w:r>
        <w:rPr>
          <w:rFonts w:ascii="Times New Roman"/>
          <w:b w:val="false"/>
          <w:i w:val="false"/>
          <w:color w:val="000000"/>
          <w:sz w:val="28"/>
        </w:rPr>
        <w:t>
 |       |лама |бағдарла.|     іс-шаралар       |зім. |
</w:t>
      </w:r>
      <w:r>
        <w:br/>
      </w:r>
      <w:r>
        <w:rPr>
          <w:rFonts w:ascii="Times New Roman"/>
          <w:b w:val="false"/>
          <w:i w:val="false"/>
          <w:color w:val="000000"/>
          <w:sz w:val="28"/>
        </w:rPr>
        <w:t>
 |       |коды |  ма)    |                      |дері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015        Жоғары     Заң институтын 300     Жыл   Қазақстан
</w:t>
      </w:r>
      <w:r>
        <w:br/>
      </w:r>
      <w:r>
        <w:rPr>
          <w:rFonts w:ascii="Times New Roman"/>
          <w:b w:val="false"/>
          <w:i w:val="false"/>
          <w:color w:val="000000"/>
          <w:sz w:val="28"/>
        </w:rPr>
        <w:t>
               кәсiби     бірлік штаттық сан     бойы  Республика.
</w:t>
      </w:r>
      <w:r>
        <w:br/>
      </w:r>
      <w:r>
        <w:rPr>
          <w:rFonts w:ascii="Times New Roman"/>
          <w:b w:val="false"/>
          <w:i w:val="false"/>
          <w:color w:val="000000"/>
          <w:sz w:val="28"/>
        </w:rPr>
        <w:t>
               бiлiмдi    шегінде ұстау. Азық-         сының Әділет
</w:t>
      </w:r>
      <w:r>
        <w:br/>
      </w:r>
      <w:r>
        <w:rPr>
          <w:rFonts w:ascii="Times New Roman"/>
          <w:b w:val="false"/>
          <w:i w:val="false"/>
          <w:color w:val="000000"/>
          <w:sz w:val="28"/>
        </w:rPr>
        <w:t>
               маман.     түлiкпен, дәрi-              министрлігі,
</w:t>
      </w:r>
      <w:r>
        <w:br/>
      </w:r>
      <w:r>
        <w:rPr>
          <w:rFonts w:ascii="Times New Roman"/>
          <w:b w:val="false"/>
          <w:i w:val="false"/>
          <w:color w:val="000000"/>
          <w:sz w:val="28"/>
        </w:rPr>
        <w:t>
               дарды      дәрмекпен, заттай            Әділет
</w:t>
      </w:r>
      <w:r>
        <w:br/>
      </w:r>
      <w:r>
        <w:rPr>
          <w:rFonts w:ascii="Times New Roman"/>
          <w:b w:val="false"/>
          <w:i w:val="false"/>
          <w:color w:val="000000"/>
          <w:sz w:val="28"/>
        </w:rPr>
        <w:t>
               даярлау    мүлікпен, жұмсақ             министрлігі.
</w:t>
      </w:r>
      <w:r>
        <w:br/>
      </w:r>
      <w:r>
        <w:rPr>
          <w:rFonts w:ascii="Times New Roman"/>
          <w:b w:val="false"/>
          <w:i w:val="false"/>
          <w:color w:val="000000"/>
          <w:sz w:val="28"/>
        </w:rPr>
        <w:t>
                          мүкәммалмен, жанар-          нің Қылмыс.
</w:t>
      </w:r>
      <w:r>
        <w:br/>
      </w:r>
      <w:r>
        <w:rPr>
          <w:rFonts w:ascii="Times New Roman"/>
          <w:b w:val="false"/>
          <w:i w:val="false"/>
          <w:color w:val="000000"/>
          <w:sz w:val="28"/>
        </w:rPr>
        <w:t>
                          жағар май материал.          тық-атқару
</w:t>
      </w:r>
      <w:r>
        <w:br/>
      </w:r>
      <w:r>
        <w:rPr>
          <w:rFonts w:ascii="Times New Roman"/>
          <w:b w:val="false"/>
          <w:i w:val="false"/>
          <w:color w:val="000000"/>
          <w:sz w:val="28"/>
        </w:rPr>
        <w:t>
                          дарымен, ас үй               жүйесі
</w:t>
      </w:r>
      <w:r>
        <w:br/>
      </w:r>
      <w:r>
        <w:rPr>
          <w:rFonts w:ascii="Times New Roman"/>
          <w:b w:val="false"/>
          <w:i w:val="false"/>
          <w:color w:val="000000"/>
          <w:sz w:val="28"/>
        </w:rPr>
        <w:t>
                          жабдықтарымен құны 40        комитеті,
</w:t>
      </w:r>
      <w:r>
        <w:br/>
      </w:r>
      <w:r>
        <w:rPr>
          <w:rFonts w:ascii="Times New Roman"/>
          <w:b w:val="false"/>
          <w:i w:val="false"/>
          <w:color w:val="000000"/>
          <w:sz w:val="28"/>
        </w:rPr>
        <w:t>
                          еселiк айлық есептiк         Әділет
</w:t>
      </w:r>
      <w:r>
        <w:br/>
      </w:r>
      <w:r>
        <w:rPr>
          <w:rFonts w:ascii="Times New Roman"/>
          <w:b w:val="false"/>
          <w:i w:val="false"/>
          <w:color w:val="000000"/>
          <w:sz w:val="28"/>
        </w:rPr>
        <w:t>
                          көрсеткіштен кем емес        министрлігі
</w:t>
      </w:r>
      <w:r>
        <w:br/>
      </w:r>
      <w:r>
        <w:rPr>
          <w:rFonts w:ascii="Times New Roman"/>
          <w:b w:val="false"/>
          <w:i w:val="false"/>
          <w:color w:val="000000"/>
          <w:sz w:val="28"/>
        </w:rPr>
        <w:t>
                          жиhазбен, стипендия          Қылмыстық-
</w:t>
      </w:r>
      <w:r>
        <w:br/>
      </w:r>
      <w:r>
        <w:rPr>
          <w:rFonts w:ascii="Times New Roman"/>
          <w:b w:val="false"/>
          <w:i w:val="false"/>
          <w:color w:val="000000"/>
          <w:sz w:val="28"/>
        </w:rPr>
        <w:t>
                          және басқа да тауар-         атқару жүйесі
</w:t>
      </w:r>
      <w:r>
        <w:br/>
      </w:r>
      <w:r>
        <w:rPr>
          <w:rFonts w:ascii="Times New Roman"/>
          <w:b w:val="false"/>
          <w:i w:val="false"/>
          <w:color w:val="000000"/>
          <w:sz w:val="28"/>
        </w:rPr>
        <w:t>
                          материалдық бағалы           комитетінің
</w:t>
      </w:r>
      <w:r>
        <w:br/>
      </w:r>
      <w:r>
        <w:rPr>
          <w:rFonts w:ascii="Times New Roman"/>
          <w:b w:val="false"/>
          <w:i w:val="false"/>
          <w:color w:val="000000"/>
          <w:sz w:val="28"/>
        </w:rPr>
        <w:t>
                          құндылықтармен               Қостанай заң
</w:t>
      </w:r>
      <w:r>
        <w:br/>
      </w:r>
      <w:r>
        <w:rPr>
          <w:rFonts w:ascii="Times New Roman"/>
          <w:b w:val="false"/>
          <w:i w:val="false"/>
          <w:color w:val="000000"/>
          <w:sz w:val="28"/>
        </w:rPr>
        <w:t>
                          қамтамасыз ету. Бiлiм        институты
</w:t>
      </w:r>
      <w:r>
        <w:br/>
      </w:r>
      <w:r>
        <w:rPr>
          <w:rFonts w:ascii="Times New Roman"/>
          <w:b w:val="false"/>
          <w:i w:val="false"/>
          <w:color w:val="000000"/>
          <w:sz w:val="28"/>
        </w:rPr>
        <w:t>
                          алушылар саны:
</w:t>
      </w:r>
      <w:r>
        <w:br/>
      </w:r>
      <w:r>
        <w:rPr>
          <w:rFonts w:ascii="Times New Roman"/>
          <w:b w:val="false"/>
          <w:i w:val="false"/>
          <w:color w:val="000000"/>
          <w:sz w:val="28"/>
        </w:rPr>
        <w:t>
                          күндізгі  - 743
</w:t>
      </w:r>
      <w:r>
        <w:br/>
      </w:r>
      <w:r>
        <w:rPr>
          <w:rFonts w:ascii="Times New Roman"/>
          <w:b w:val="false"/>
          <w:i w:val="false"/>
          <w:color w:val="000000"/>
          <w:sz w:val="28"/>
        </w:rPr>
        <w:t>
                          бірлік, сырттай -
</w:t>
      </w:r>
      <w:r>
        <w:br/>
      </w:r>
      <w:r>
        <w:rPr>
          <w:rFonts w:ascii="Times New Roman"/>
          <w:b w:val="false"/>
          <w:i w:val="false"/>
          <w:color w:val="000000"/>
          <w:sz w:val="28"/>
        </w:rPr>
        <w:t>
                          720 бiрлік.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Қазақстан Республикасы Әдiлет министрлігінің қылмыстық-атқару жүйесi органдарын жоғары бiлiктi мамандармен жоспарлы бітірушілерден қамтамасыз ету: Қазақстан Республикасы Әділет министрлігінiң Қостанай заң институты - күндiзгi 164 бірлiк, сырттай 201 бірлік".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2005.01.24.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(2005 жылғы 1 қаңтардан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