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421d" w14:textId="4324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28 сәуірдегі N 475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шілдедегі N 809 Қаулысы. Күші жойылды - ҚР Үкіметінің 2008 жылғы 31 желтоқсандағы N 1313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2001 жылғы 12 маусымдағы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234-бабына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"Қаржы лизингі шарттары бойынша қаржы лизингіне беру мақсатында лизинг беруші әкелген, импорты қосылған құн салығынан босатылатын негізгі құралдар тізбесін бекіту туралы" Қазақстан Республикасы Үкіметінің 2004 жылғы 28 сәуірдегі N 475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2004 ж., N 19, 245-құжат) мынадай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Қаржы лизингі шарттары бойынша қаржы лизингіне беру мақсатында лизинг беруші әкелген, импорты қосылған құн салығынан босатылатын негізгі құралдар тізбесі мынадай мазмұндағы реттік нөмірі 40-1-жолмен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"40-1  Жеке функциялары бар, осы топтың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жерінде аталмаған немесе енгізілмеген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машиналар және механикалық құрылғылар: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өзге де машиналар мен механикалық тетіктер: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өзгелері                                     8479 89 980 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