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f489" w14:textId="345f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үшін абоненттік ақы тарифтерiнің арттырылуына өтемақы төлеудiң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қыркүйектегі N 949 қаулысы. Күші жойылды - ҚР Үкіметінің 2009 жылғы 14 сәуірдегі N 512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жаңа редакцияда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туралы" Қазақстан Республикасының 2004 жылғы 5 шілдедегi 
</w:t>
      </w:r>
      <w:r>
        <w:rPr>
          <w:rFonts w:ascii="Times New Roman"/>
          <w:b w:val="false"/>
          <w:i w:val="false"/>
          <w:color w:val="000000"/>
          <w:sz w:val="28"/>
        </w:rPr>
        <w:t xml:space="preserve"> Заңын </w:t>
      </w:r>
      <w:r>
        <w:rPr>
          <w:rFonts w:ascii="Times New Roman"/>
          <w:b w:val="false"/>
          <w:i w:val="false"/>
          <w:color w:val="000000"/>
          <w:sz w:val="28"/>
        </w:rPr>
        <w:t>
 орындау үшiн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Қалалық телекоммуникация желілерiнiң абоненттерi болып табылатын әлеуметтiк қорғалатын азаматтарға телефон үшiн абоненттiк ақы тарифтерiнiң арттырылуына өтемақы төлеу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 Астана және Алматы қалаларының әкiмдерi:
</w:t>
      </w:r>
      <w:r>
        <w:br/>
      </w:r>
      <w:r>
        <w:rPr>
          <w:rFonts w:ascii="Times New Roman"/>
          <w:b w:val="false"/>
          <w:i w:val="false"/>
          <w:color w:val="000000"/>
          <w:sz w:val="28"/>
        </w:rPr>
        <w:t>
      қолданыстағы тұрғын үй көмегін көрсету тәртiбiне, қалалық телекоммуникациялар желiлерiне қосылған телефон үшiн абоненттiк ақының ұлғаю сомасын тұрғын үй ұстауға, коммуналдық қызметтердi және байланыс қызметтерiн тұтыну ақысы жөнiндегі шығыстардың құрылымына енгiзу бөлiгiне өзгерiстер мен толықтырулар енгізсiн және жергiлiктi өкiлдi органдарға бекiтуге ұсынсын;
</w:t>
      </w:r>
      <w:r>
        <w:br/>
      </w:r>
      <w:r>
        <w:rPr>
          <w:rFonts w:ascii="Times New Roman"/>
          <w:b w:val="false"/>
          <w:i w:val="false"/>
          <w:color w:val="000000"/>
          <w:sz w:val="28"/>
        </w:rPr>
        <w:t>
      Ережеге сәйкес тұрғын үй көмегiнiң уақытылы төленуiн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2-1 - 2-3-тармақтар алынып тасталды - ҚР Үкіметінің 2005.04.25.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9 қыркүйектегі 
</w:t>
      </w:r>
      <w:r>
        <w:br/>
      </w:r>
      <w:r>
        <w:rPr>
          <w:rFonts w:ascii="Times New Roman"/>
          <w:b w:val="false"/>
          <w:i w:val="false"/>
          <w:color w:val="000000"/>
          <w:sz w:val="28"/>
        </w:rPr>
        <w:t>
N 949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телекоммуникация желілерінің абоненттерi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болып табылатын, әлеуметтiк қорғалатын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телефон үшін абоненттік ақы тарифтерiнiң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арттырылуына өтемақы төлеу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Мәтінге өзгерту енгізілді - ҚР Үкіметінің 2005.04.25.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Негiзгі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Қалалық телекоммуникация желiлерiнiң абоненттерi болып табылатын, әлеуметтiк қорғалатын азаматтарға телефон үшiн абоненттiк ақы тарифтерiнiң арттырылуына өтемақы төлеу ережесi (одан әрi - Ереже) "Байланыс туралы" Қазақстан Республикасының 2004 жылғы 5 шiлдедегі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телефон үшiн абоненттік ақы тарифтерiнің арттырылуы бөлiгiнде байланыс қызметтерiн өтеу тәртiбiн белгiлейдi.
</w:t>
      </w:r>
      <w:r>
        <w:br/>
      </w:r>
      <w:r>
        <w:rPr>
          <w:rFonts w:ascii="Times New Roman"/>
          <w:b w:val="false"/>
          <w:i w:val="false"/>
          <w:color w:val="000000"/>
          <w:sz w:val="28"/>
        </w:rPr>
        <w:t>
      1. Осы Ережеде мынадай негiзгі ұғымдар пайдаланылады:
</w:t>
      </w:r>
      <w:r>
        <w:br/>
      </w:r>
      <w:r>
        <w:rPr>
          <w:rFonts w:ascii="Times New Roman"/>
          <w:b w:val="false"/>
          <w:i w:val="false"/>
          <w:color w:val="000000"/>
          <w:sz w:val="28"/>
        </w:rPr>
        <w:t>
      1) қалалық телекоммуникация желiсiнiң абонентi (бұдан әрi - абонент) - қалалық телекоммуникация желілерiнiң байланыс қызметтерiн, осы мақсаттар үшiн абоненттiк нөмiр немесе сәйкестендiру коды бөлiнген кезде осындай қызметтер көрсету туралы шарт негiзiнде пайдаланушы жеке тұлға;
</w:t>
      </w:r>
      <w:r>
        <w:br/>
      </w:r>
      <w:r>
        <w:rPr>
          <w:rFonts w:ascii="Times New Roman"/>
          <w:b w:val="false"/>
          <w:i w:val="false"/>
          <w:color w:val="000000"/>
          <w:sz w:val="28"/>
        </w:rPr>
        <w:t>
      2) әкiмшi - "Облыстық бюджеттерге, Астана және Алматы қалаларының бюджеттерiне қалалық телекоммуникация желілерiнiң абоненттерi болып табылатын, әлеуметтік қорғалатын азаматтарға телефон үшiн абоненттік ақы тарифтерiнің арттырылуына өтемақы төлеуге ағымдағы мақсатты трансферттер" республикалық бюджеттiк бағдарламаның әкiмшiсi;
</w:t>
      </w:r>
      <w:r>
        <w:br/>
      </w:r>
      <w:r>
        <w:rPr>
          <w:rFonts w:ascii="Times New Roman"/>
          <w:b w:val="false"/>
          <w:i w:val="false"/>
          <w:color w:val="000000"/>
          <w:sz w:val="28"/>
        </w:rPr>
        <w:t>
      3) тұрғын үй көмегiн ағымдағы мақсатты және төлеу жөнiндегi қалалық (аудандық) уәкiлеттi органдар (бұдан әрi - қалалық (аудандық) уәкілетті органдар) - халықты әлеуметтiк қорғау жөнiндегi қалалық (аудандық) атқарушы органдар; 
</w:t>
      </w:r>
      <w:r>
        <w:br/>
      </w:r>
      <w:r>
        <w:rPr>
          <w:rFonts w:ascii="Times New Roman"/>
          <w:b w:val="false"/>
          <w:i w:val="false"/>
          <w:color w:val="000000"/>
          <w:sz w:val="28"/>
        </w:rPr>
        <w:t>
      4) қалалық телекоммуникациялар желiсiнiң абоненттерi болып табылатын әлеуметтік қорғалатын азаматтарға телефон үшiн абоненттік ақы тарифтерiнiң арттырылуына өтемақы төлеу (бұдан әрi - телефон үшiн абоненттiк ақы тарифтерінің арттырылуына өтемақы төлеу) - тұрғын үй ұстауға және коммуналдық қызметтерді тұтынуға төлеу жөнiндегi тұрғын үй көмегiнiң құрамына кiретiн, телефон үшін абоненттік ақы тарифтерiнің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ретiнде белгіленетін ақшалай өтемақы; &lt;*&gt;
</w:t>
      </w:r>
      <w:r>
        <w:br/>
      </w:r>
      <w:r>
        <w:rPr>
          <w:rFonts w:ascii="Times New Roman"/>
          <w:b w:val="false"/>
          <w:i w:val="false"/>
          <w:color w:val="000000"/>
          <w:sz w:val="28"/>
        </w:rPr>
        <w:t>
      5) тұрғын үй көмегiн тағайындау және төлеу жөнiндегi облыстық уәкілеттi орган (Астана және Алматы қалаларындағы қалалық) (бұдан әрi - облыстық уәкілеттi орган) - халықты әлеуметтік қорғау жөнiндегi (облыстық, республикалық маңызы бар қала, астана) атқарушы орган (Астана және Алматы қалаларындағы қалалық).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2005.04.25.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Телефон үшiн абоненттiк 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тарифтерiнiң арттырылу өтемақысы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 Абоненттерге телефон үшiн абоненттiк ақы тарифтерiнiң арттырылу өтемақысы қолданылып жүрген тариф пен 2004 жылғы қыркүйектегі жағдай бойынша қалыптасқан тариф арасындағы айырма ретінде белгіленетiн телефон үшiн абоненттік ақының арттырылған айырмасын тұрғын үйдi ұстауға және коммуналдық қызметтердi тұтынуға арналған шығыстардың сомасына қосу жолымен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Телефон үшiн абоненттiк ақы тарифтерi арттырылуының өтемақысы үшiн абонент тұрғын үй көмегiн тағайындау үшін қажеттi құжаттармен тұрғылықты тұратын жерi бойынша қалалық (аудандық) уәкiлеттi органға өтiнiшпен барады.
</w:t>
      </w:r>
      <w:r>
        <w:br/>
      </w:r>
      <w:r>
        <w:rPr>
          <w:rFonts w:ascii="Times New Roman"/>
          <w:b w:val="false"/>
          <w:i w:val="false"/>
          <w:color w:val="000000"/>
          <w:sz w:val="28"/>
        </w:rPr>
        <w:t>
      Тұрғын үй көмегiн тағайындау үшiн жергiлiктi өкiлдi органдар бекiтетiн құжаттардың негiзгі пакетiне қалалық (аудандық) телекоммуникациялар желiсiнiң абонентi болып табылу фактiсiн растайтын (шарт не түбiртек - телекоммуникация көрсеткен қызметтерi үшiн есеп) құжатты қоса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2005.04.25.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Тұрғын үй көмегiнiң абоненттiк ақы тарифiнiң арттырылу бөлiгіндегi мөлшерi телефон үшiн абоненттiк ақының көбеюi айырмасынан асырылмайды.
</w:t>
      </w:r>
      <w:r>
        <w:br/>
      </w:r>
      <w:r>
        <w:rPr>
          <w:rFonts w:ascii="Times New Roman"/>
          <w:b w:val="false"/>
          <w:i w:val="false"/>
          <w:color w:val="000000"/>
          <w:sz w:val="28"/>
        </w:rPr>
        <w:t>
      5. Қалалық (аудандық) уәкілеттi органдар eceпті айдан кейiнгi айдың 5-не дейiнгі мерзiмде телефон үшiн абоненттік ақы тарифiнiң арттырылуына өтемақы төлеуге ақшалай қаражат қажеттілігін жасайды және облыстық уәкiлетті органға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Үкіметінің 2005.04.25.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Облыстық уәкілетті орган үш күндiк мерзiмде ақшалай қаражатқа жиынтық қажеттiлiктi әкiмшiге жiбередi.
</w:t>
      </w:r>
      <w:r>
        <w:br/>
      </w:r>
      <w:r>
        <w:rPr>
          <w:rFonts w:ascii="Times New Roman"/>
          <w:b w:val="false"/>
          <w:i w:val="false"/>
          <w:color w:val="000000"/>
          <w:sz w:val="28"/>
        </w:rPr>
        <w:t>
      6-1. Телефон үшін абоненттiк ақы тарифінің арттырылуына өтемақы төлеу бюджет және тұрғын үй заңнамаларына сәйкес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Телефон үшiн абоненттік ақы тарифінің арттырылуына өтемақы төлеуге қаражатты аумақтық қазынашылық органдарына аудару кезiнде уәкiлетті орган төлеуге арналған шотты төлемдердiң кезеңi мен сомалары көрсетiлген абоненттердiң тiзiмiмен қоса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Қалалық (аудандық) уәкілеттi органдар тоқсан сайын есептi тоқсаннан кейiнгi айдың 5-күнiне облыстық уәкілеттi органдарға телефон үшін абоненттік ақы тарифiнің арттырылуына төленген өтемақы сомалары бойынша ақпарат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өзгеріс енгізілді - 2005.04.25.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Облыстық уәкілетті органдар есептi тоқсаннан кейiнгі айдың 10-күнiнен кешіктірмей әкімшіге ағымдағы мақсатты трансферттер қаражатының пайдаланылуы туралы тоқсан сайынғы ақпаратты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Әкімшi қажеттілiкті алғаннан кейiнгi 3 күн iшiнде ақы төлеуге арналған шоттың негізiнде және Қазақстан Республикасы Қаржы министрлігі берген деректемелер бойынша облыстардың, Астана және Алматы қалаларының жергілiктi атқарушы органдарына қалалық телекоммуникация желiлерінің абоненттерi болып табылатын, әлеуметтiк қорғалатын азаматтарға телефон үшін абоненттік ақы тарифтерінің арттырылуына өтемақы төлеуге арналған ағымдағы мақсатты трансферттердiң сомасын аударады. Аудару белгiленген тәртіппен бекiтiлген "Қалалық телекоммуникация желілерінің абоненттерi болып табылатын, әлеуметтiк қорғалатын азаматтарға телефон үшін абоненттік ақы тарифтерiнің арттырылуына өтемақы төлеуге облыстық бюджеттерге, Астана және Алматы қалаларының бюджеттерiне берілетін ағымдағы мақсатты трансферттер" республикалық бюджеттік бағдарламасын қаржыландыру жоспарына және қаулының 2-2-тармағына сәйкес тарифтiң арттырылуына өтемақы төлеуге арналған ағымдағы мақсатты трансферттерді облыстық бюджеттерге, Астана және Алматы қалаларының бюджеттерiне бөлуге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Облыс бюджетін атқару жөнiндегi уәкілеттi орган трансферттердi төмен деңгейде тұрған бюджетке тарифтiң арттырылуына өтемақы төлеуге арналған қаражат қажеттілігiне сәйкес және белгіленген тәртiппен бекiтiлген облыстық бюджеттi қаржыландырудың жиынтық жоспары шегiнде аударады.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Үкіметінің 2004.12.08.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