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5c5fd" w14:textId="0f5c5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Корея Республикасының Үкiметi арасындағы атом энергиясын бейбiт пайдалану саласындағы ынтымақтастық туралы келiсiмге қол қою туралы</w:t>
      </w:r>
    </w:p>
    <w:p>
      <w:pPr>
        <w:spacing w:after="0"/>
        <w:ind w:left="0"/>
        <w:jc w:val="both"/>
      </w:pPr>
      <w:r>
        <w:rPr>
          <w:rFonts w:ascii="Times New Roman"/>
          <w:b w:val="false"/>
          <w:i w:val="false"/>
          <w:color w:val="000000"/>
          <w:sz w:val="28"/>
        </w:rPr>
        <w:t>Қазақстан Республикасы Үкіметінің 2004 жылғы 20 қыркүйектегі N 975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1. Қоса берiліп отырған Қазақстан Республикасының Үкiметi мен Корея Республикасының Үкiметi арасындағы атом энергиясын бейбiт пайдалану саласындағы ынтымақтастық туралы келiсiмнiң жобасы мақұлдансын. </w:t>
      </w:r>
      <w:r>
        <w:br/>
      </w:r>
      <w:r>
        <w:rPr>
          <w:rFonts w:ascii="Times New Roman"/>
          <w:b w:val="false"/>
          <w:i w:val="false"/>
          <w:color w:val="000000"/>
          <w:sz w:val="28"/>
        </w:rPr>
        <w:t xml:space="preserve">
      2. Қазақстан Республикасының Энергетика және минералдық ресурстар министрi Владимир Сергеевич Школьникке Келiсiм жобасына қағидаттық сипаты жоқ өзгерiстер мен толықтырулар енгiзуге рұқсат бере отырып, Қазақстан Республикасы Үкiметiнiң атынан Қазақстан Республикасының Үкiметi мен Корея Республикасының Үкiметi арасындағы атом энергиясын бейбiт пайдалану саласындағы ынтымақтастық туралы келiсiмге қол қоюға өкiлеттiк берiлсiн. </w:t>
      </w:r>
      <w:r>
        <w:br/>
      </w:r>
      <w:r>
        <w:rPr>
          <w:rFonts w:ascii="Times New Roman"/>
          <w:b w:val="false"/>
          <w:i w:val="false"/>
          <w:color w:val="000000"/>
          <w:sz w:val="28"/>
        </w:rPr>
        <w:t xml:space="preserve">
      3. Осы қаулы қол қойылған күнiнен бастап күшіне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Үкiметi мен </w:t>
      </w:r>
      <w:r>
        <w:br/>
      </w:r>
      <w:r>
        <w:rPr>
          <w:rFonts w:ascii="Times New Roman"/>
          <w:b/>
          <w:i w:val="false"/>
          <w:color w:val="000000"/>
        </w:rPr>
        <w:t xml:space="preserve">
Корея Республикасының Үкiметi арасындағы </w:t>
      </w:r>
      <w:r>
        <w:br/>
      </w:r>
      <w:r>
        <w:rPr>
          <w:rFonts w:ascii="Times New Roman"/>
          <w:b/>
          <w:i w:val="false"/>
          <w:color w:val="000000"/>
        </w:rPr>
        <w:t xml:space="preserve">
атом энергиясын бейбiт пайдалану саласындағы </w:t>
      </w:r>
      <w:r>
        <w:br/>
      </w:r>
      <w:r>
        <w:rPr>
          <w:rFonts w:ascii="Times New Roman"/>
          <w:b/>
          <w:i w:val="false"/>
          <w:color w:val="000000"/>
        </w:rPr>
        <w:t xml:space="preserve">
ынтымақтастық туралы </w:t>
      </w:r>
      <w:r>
        <w:br/>
      </w:r>
      <w:r>
        <w:rPr>
          <w:rFonts w:ascii="Times New Roman"/>
          <w:b/>
          <w:i w:val="false"/>
          <w:color w:val="000000"/>
        </w:rPr>
        <w:t xml:space="preserve">
Келiсiм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Yкіметi мен Корея Республикасының Үкiметi, </w:t>
      </w:r>
      <w:r>
        <w:br/>
      </w:r>
      <w:r>
        <w:rPr>
          <w:rFonts w:ascii="Times New Roman"/>
          <w:b w:val="false"/>
          <w:i w:val="false"/>
          <w:color w:val="000000"/>
          <w:sz w:val="28"/>
        </w:rPr>
        <w:t xml:space="preserve">
      Атом энергиясын бейбiт мақсатта пайдаланудың екi елдiң әлеуметтiк және экономикалық дамуына жәрдемдесуде маңызды фактор болып табылатынын атай отырып, </w:t>
      </w:r>
      <w:r>
        <w:br/>
      </w:r>
      <w:r>
        <w:rPr>
          <w:rFonts w:ascii="Times New Roman"/>
          <w:b w:val="false"/>
          <w:i w:val="false"/>
          <w:color w:val="000000"/>
          <w:sz w:val="28"/>
        </w:rPr>
        <w:t xml:space="preserve">
      Қазақстан Республикасы мен Корея Республикасы арасында орын алған достық қатынастарды дамытуға ұмтыла отырып, </w:t>
      </w:r>
      <w:r>
        <w:br/>
      </w:r>
      <w:r>
        <w:rPr>
          <w:rFonts w:ascii="Times New Roman"/>
          <w:b w:val="false"/>
          <w:i w:val="false"/>
          <w:color w:val="000000"/>
          <w:sz w:val="28"/>
        </w:rPr>
        <w:t xml:space="preserve">
      Қазақстан Республикасы мен Корея Республикасы Атом энергиясы жөнiндегi халықаралық агенттiктiң (бұдан әрi - МАГАТЭ) және 1968 жылғы 1 шілдедегi Ядролық қаруды таратпау туралы келiсiмге (бұдан әрi - ЯҚТК) қатысушы мемлекеттер болып табылатынын мойындай отырып және </w:t>
      </w:r>
      <w:r>
        <w:br/>
      </w:r>
      <w:r>
        <w:rPr>
          <w:rFonts w:ascii="Times New Roman"/>
          <w:b w:val="false"/>
          <w:i w:val="false"/>
          <w:color w:val="000000"/>
          <w:sz w:val="28"/>
        </w:rPr>
        <w:t xml:space="preserve">
      Екi елдiң атом энергиясын дамытудағы және бейбiт мақсатта пайдаланудағы ынтымақтастығын кеңейту мен нығайтуға жалпы ұмтылысын назарға ала отырып, </w:t>
      </w:r>
      <w:r>
        <w:br/>
      </w:r>
      <w:r>
        <w:rPr>
          <w:rFonts w:ascii="Times New Roman"/>
          <w:b w:val="false"/>
          <w:i w:val="false"/>
          <w:color w:val="000000"/>
          <w:sz w:val="28"/>
        </w:rPr>
        <w:t xml:space="preserve">
      Мына төмендегiлер туралы келiстi: </w:t>
      </w:r>
    </w:p>
    <w:bookmarkStart w:name="z3" w:id="2"/>
    <w:p>
      <w:pPr>
        <w:spacing w:after="0"/>
        <w:ind w:left="0"/>
        <w:jc w:val="left"/>
      </w:pPr>
      <w:r>
        <w:rPr>
          <w:rFonts w:ascii="Times New Roman"/>
          <w:b/>
          <w:i w:val="false"/>
          <w:color w:val="000000"/>
        </w:rPr>
        <w:t xml:space="preserve"> 
1-бап </w:t>
      </w:r>
      <w:r>
        <w:br/>
      </w:r>
      <w:r>
        <w:rPr>
          <w:rFonts w:ascii="Times New Roman"/>
          <w:b/>
          <w:i w:val="false"/>
          <w:color w:val="000000"/>
        </w:rPr>
        <w:t xml:space="preserve">
Мақсаттары </w:t>
      </w:r>
    </w:p>
    <w:bookmarkEnd w:id="2"/>
    <w:p>
      <w:pPr>
        <w:spacing w:after="0"/>
        <w:ind w:left="0"/>
        <w:jc w:val="both"/>
      </w:pPr>
      <w:r>
        <w:rPr>
          <w:rFonts w:ascii="Times New Roman"/>
          <w:b w:val="false"/>
          <w:i w:val="false"/>
          <w:color w:val="000000"/>
          <w:sz w:val="28"/>
        </w:rPr>
        <w:t xml:space="preserve">      Осы Келiсiмнің мақсаты Тараптардың атом энергиясын бейбiт пайдаланудағы ынтымақтастығы үшін, Қазақстан Республикасы мен Корея Республикасы арасындағы жан-жақты ынтымақтастықты өзара тиiмдi негiзде, Тараптардың әрқайсысының құқықтарына қысым жасамай-ақ нығайту үшін құқықтық негiз жасау болып табылады. </w:t>
      </w:r>
    </w:p>
    <w:bookmarkStart w:name="z4" w:id="3"/>
    <w:p>
      <w:pPr>
        <w:spacing w:after="0"/>
        <w:ind w:left="0"/>
        <w:jc w:val="left"/>
      </w:pPr>
      <w:r>
        <w:rPr>
          <w:rFonts w:ascii="Times New Roman"/>
          <w:b/>
          <w:i w:val="false"/>
          <w:color w:val="000000"/>
        </w:rPr>
        <w:t xml:space="preserve"> 
2-бап </w:t>
      </w:r>
      <w:r>
        <w:br/>
      </w:r>
      <w:r>
        <w:rPr>
          <w:rFonts w:ascii="Times New Roman"/>
          <w:b/>
          <w:i w:val="false"/>
          <w:color w:val="000000"/>
        </w:rPr>
        <w:t xml:space="preserve">
Анықтамалар </w:t>
      </w:r>
    </w:p>
    <w:bookmarkEnd w:id="3"/>
    <w:p>
      <w:pPr>
        <w:spacing w:after="0"/>
        <w:ind w:left="0"/>
        <w:jc w:val="both"/>
      </w:pPr>
      <w:r>
        <w:rPr>
          <w:rFonts w:ascii="Times New Roman"/>
          <w:b w:val="false"/>
          <w:i w:val="false"/>
          <w:color w:val="000000"/>
          <w:sz w:val="28"/>
        </w:rPr>
        <w:t xml:space="preserve">      Осы Келiсiмнiң мақсаттары үшiн: </w:t>
      </w:r>
      <w:r>
        <w:br/>
      </w:r>
      <w:r>
        <w:rPr>
          <w:rFonts w:ascii="Times New Roman"/>
          <w:b w:val="false"/>
          <w:i w:val="false"/>
          <w:color w:val="000000"/>
          <w:sz w:val="28"/>
        </w:rPr>
        <w:t xml:space="preserve">
      а) "Жабдық" осы Келiсімнiң А қосымшасында келтiрiлген тiзiмдегi кез келген жабдықтарды, құрылғыларды немесе құрауыштарды бiлдiредi; </w:t>
      </w:r>
      <w:r>
        <w:br/>
      </w:r>
      <w:r>
        <w:rPr>
          <w:rFonts w:ascii="Times New Roman"/>
          <w:b w:val="false"/>
          <w:i w:val="false"/>
          <w:color w:val="000000"/>
          <w:sz w:val="28"/>
        </w:rPr>
        <w:t xml:space="preserve">
      б) "Материал" осы Келiсiмнiң Б қосымшасында келтiрілген тiзiмдегi кез келген ядролық емес материалды білдiредi; </w:t>
      </w:r>
      <w:r>
        <w:br/>
      </w:r>
      <w:r>
        <w:rPr>
          <w:rFonts w:ascii="Times New Roman"/>
          <w:b w:val="false"/>
          <w:i w:val="false"/>
          <w:color w:val="000000"/>
          <w:sz w:val="28"/>
        </w:rPr>
        <w:t xml:space="preserve">
      в) "Ядролық материал" кез келген бастапқы материалды немесе "арнайы ыдырайтын ядролық материалды" білдiредi, мұндай ұғымдар 1956 жылғы 26 қазандағы МАГАТЭ Жарғысының XX бабында анықталған. Ядролық материал немесе арнайы бөлiнетiн ядролық материал ретінде қаралатын материалдардың тiзiмiн толықтыратын МАГАТЭ Жарғысының XX бабы бойынша МАГАТЭ Басқарушылар кеңесiнің кез келген анықтауы, Тараптардың екеуі де осындай толықтыруды өздерi қабылдайтынын бiр-бiрiне жазбаша нысанда хабарлағанда, осы Келiсiм шеңберiнде күшiнде болады; </w:t>
      </w:r>
      <w:r>
        <w:br/>
      </w:r>
      <w:r>
        <w:rPr>
          <w:rFonts w:ascii="Times New Roman"/>
          <w:b w:val="false"/>
          <w:i w:val="false"/>
          <w:color w:val="000000"/>
          <w:sz w:val="28"/>
        </w:rPr>
        <w:t xml:space="preserve">
      г) "Бөлiнiп алынатын немесе жанама өнiм ретiнде алынатын арнайы бөлiнетiн материал" кез келген ядролық материалды пайдаланумен байланысты бiр немесе одан да көп процестердiң нәтижесiнде өндiрілген кез келген арнайы бөлiнетiн материалды бiлдiредi; </w:t>
      </w:r>
      <w:r>
        <w:br/>
      </w:r>
      <w:r>
        <w:rPr>
          <w:rFonts w:ascii="Times New Roman"/>
          <w:b w:val="false"/>
          <w:i w:val="false"/>
          <w:color w:val="000000"/>
          <w:sz w:val="28"/>
        </w:rPr>
        <w:t xml:space="preserve">
      д) "Тұлғалар" Тараптар әрқайсысының мемлекеттерiнiң заңдық құқығына жататын, бiрақ осы Келiсiмнiң Тараптарын қамтымайтын кез келген жеке тұлғаларды, мемлекеттік мекемелердi, компанияларды, бiрлестiктердi, қауымдастықтарды акционерлiк қоғамдарды, қоғамдық немесе жеке институттарды, концерндердi, топтарды және басқа да бiрлестіктердi бiлдiредi; </w:t>
      </w:r>
      <w:r>
        <w:br/>
      </w:r>
      <w:r>
        <w:rPr>
          <w:rFonts w:ascii="Times New Roman"/>
          <w:b w:val="false"/>
          <w:i w:val="false"/>
          <w:color w:val="000000"/>
          <w:sz w:val="28"/>
        </w:rPr>
        <w:t xml:space="preserve">
      e) "Ақпарат" ядролық материалдарды немесе ядролық таратпау мақсаттарына қатысты материалдарды өңдеу үшiн берушi Тарап жабдықты әзiрлеуге, өндiруге, пайдалануға немесе жөндеуге жататындар ретiнде қарастыратын ғылыми немесе техникалық деректердi білдiредi. </w:t>
      </w:r>
    </w:p>
    <w:bookmarkStart w:name="z5" w:id="4"/>
    <w:p>
      <w:pPr>
        <w:spacing w:after="0"/>
        <w:ind w:left="0"/>
        <w:jc w:val="left"/>
      </w:pPr>
      <w:r>
        <w:rPr>
          <w:rFonts w:ascii="Times New Roman"/>
          <w:b/>
          <w:i w:val="false"/>
          <w:color w:val="000000"/>
        </w:rPr>
        <w:t xml:space="preserve"> 
3-бап </w:t>
      </w:r>
      <w:r>
        <w:br/>
      </w:r>
      <w:r>
        <w:rPr>
          <w:rFonts w:ascii="Times New Roman"/>
          <w:b/>
          <w:i w:val="false"/>
          <w:color w:val="000000"/>
        </w:rPr>
        <w:t xml:space="preserve">
Ынтымақтастық салалары </w:t>
      </w:r>
    </w:p>
    <w:bookmarkEnd w:id="4"/>
    <w:p>
      <w:pPr>
        <w:spacing w:after="0"/>
        <w:ind w:left="0"/>
        <w:jc w:val="both"/>
      </w:pPr>
      <w:r>
        <w:rPr>
          <w:rFonts w:ascii="Times New Roman"/>
          <w:b w:val="false"/>
          <w:i w:val="false"/>
          <w:color w:val="000000"/>
          <w:sz w:val="28"/>
        </w:rPr>
        <w:t xml:space="preserve">      Осы Келiсiм шеңберiнде Тараптар арасындағы ынтымақтастық мынадай салаларды: </w:t>
      </w:r>
      <w:r>
        <w:br/>
      </w:r>
      <w:r>
        <w:rPr>
          <w:rFonts w:ascii="Times New Roman"/>
          <w:b w:val="false"/>
          <w:i w:val="false"/>
          <w:color w:val="000000"/>
          <w:sz w:val="28"/>
        </w:rPr>
        <w:t xml:space="preserve">
      а) атом энергиясын бейбiт пайдалану саласындағы iргелi және қолданбалы зерттеулердi; </w:t>
      </w:r>
      <w:r>
        <w:br/>
      </w:r>
      <w:r>
        <w:rPr>
          <w:rFonts w:ascii="Times New Roman"/>
          <w:b w:val="false"/>
          <w:i w:val="false"/>
          <w:color w:val="000000"/>
          <w:sz w:val="28"/>
        </w:rPr>
        <w:t xml:space="preserve">
      б) атом электр станцияларын, зерттеу реакторларын немесе шағын және орта қуатты реакторларды зерттеудi, дамытуды, әзiрлеудi, салуды, пайдалануды, жөндеуді және пайдаланудан алуды; </w:t>
      </w:r>
      <w:r>
        <w:br/>
      </w:r>
      <w:r>
        <w:rPr>
          <w:rFonts w:ascii="Times New Roman"/>
          <w:b w:val="false"/>
          <w:i w:val="false"/>
          <w:color w:val="000000"/>
          <w:sz w:val="28"/>
        </w:rPr>
        <w:t xml:space="preserve">
      в) одан әрi өңдеуге және атом энергетикасында пайдалануға арналған ядролық материалдарды өндiру мен жеткiзудi; </w:t>
      </w:r>
      <w:r>
        <w:br/>
      </w:r>
      <w:r>
        <w:rPr>
          <w:rFonts w:ascii="Times New Roman"/>
          <w:b w:val="false"/>
          <w:i w:val="false"/>
          <w:color w:val="000000"/>
          <w:sz w:val="28"/>
        </w:rPr>
        <w:t xml:space="preserve">
      г) ядролық отын элементтерiн, жабдықтарын, жинақтаушы бұйымдарды, аспаптарды және басқа да ядролық техника құралдарын атом электр станцияларында, зерттеу реакторларында немесе шағын және орта қуатты реакторларда пайдалану үшiн өндiру мен жеткiзудi; </w:t>
      </w:r>
      <w:r>
        <w:br/>
      </w:r>
      <w:r>
        <w:rPr>
          <w:rFonts w:ascii="Times New Roman"/>
          <w:b w:val="false"/>
          <w:i w:val="false"/>
          <w:color w:val="000000"/>
          <w:sz w:val="28"/>
        </w:rPr>
        <w:t xml:space="preserve">
      д) ядролық материалдармен, радиоактивтi заттар мен қалдықтармен айналысуды қоса алғанда, ядролық-отын циклын; </w:t>
      </w:r>
      <w:r>
        <w:br/>
      </w:r>
      <w:r>
        <w:rPr>
          <w:rFonts w:ascii="Times New Roman"/>
          <w:b w:val="false"/>
          <w:i w:val="false"/>
          <w:color w:val="000000"/>
          <w:sz w:val="28"/>
        </w:rPr>
        <w:t xml:space="preserve">
      e) өнеркәсіпте, ауыл шаруашылығында және медицинада радиоактивтi изотоптарды өндiру мен қолдануды; </w:t>
      </w:r>
      <w:r>
        <w:br/>
      </w:r>
      <w:r>
        <w:rPr>
          <w:rFonts w:ascii="Times New Roman"/>
          <w:b w:val="false"/>
          <w:i w:val="false"/>
          <w:color w:val="000000"/>
          <w:sz w:val="28"/>
        </w:rPr>
        <w:t xml:space="preserve">
      ж) ядролық қауіпсiздiкті, радиациялық қорғау мен қоршаған ортаны қорғауды; </w:t>
      </w:r>
      <w:r>
        <w:br/>
      </w:r>
      <w:r>
        <w:rPr>
          <w:rFonts w:ascii="Times New Roman"/>
          <w:b w:val="false"/>
          <w:i w:val="false"/>
          <w:color w:val="000000"/>
          <w:sz w:val="28"/>
        </w:rPr>
        <w:t xml:space="preserve">
      з) ядролық кепілдiктер мен физикалық қорғауды; </w:t>
      </w:r>
      <w:r>
        <w:br/>
      </w:r>
      <w:r>
        <w:rPr>
          <w:rFonts w:ascii="Times New Roman"/>
          <w:b w:val="false"/>
          <w:i w:val="false"/>
          <w:color w:val="000000"/>
          <w:sz w:val="28"/>
        </w:rPr>
        <w:t xml:space="preserve">
      и) ядролық саясатты және атом энергиясын пайдалану саласындағы қызметпен айналысатын персоналдың білiктілiгiн арттыруды; </w:t>
      </w:r>
      <w:r>
        <w:br/>
      </w:r>
      <w:r>
        <w:rPr>
          <w:rFonts w:ascii="Times New Roman"/>
          <w:b w:val="false"/>
          <w:i w:val="false"/>
          <w:color w:val="000000"/>
          <w:sz w:val="28"/>
        </w:rPr>
        <w:t xml:space="preserve">
      к) Тараптардың келiсiмi бойынша басқа да сапаларды қамтуы мүмкін. </w:t>
      </w:r>
    </w:p>
    <w:bookmarkStart w:name="z6" w:id="5"/>
    <w:p>
      <w:pPr>
        <w:spacing w:after="0"/>
        <w:ind w:left="0"/>
        <w:jc w:val="left"/>
      </w:pPr>
      <w:r>
        <w:rPr>
          <w:rFonts w:ascii="Times New Roman"/>
          <w:b/>
          <w:i w:val="false"/>
          <w:color w:val="000000"/>
        </w:rPr>
        <w:t xml:space="preserve"> 
4-бап </w:t>
      </w:r>
      <w:r>
        <w:br/>
      </w:r>
      <w:r>
        <w:rPr>
          <w:rFonts w:ascii="Times New Roman"/>
          <w:b/>
          <w:i w:val="false"/>
          <w:color w:val="000000"/>
        </w:rPr>
        <w:t xml:space="preserve">
Ынтымақтастық нысандары </w:t>
      </w:r>
    </w:p>
    <w:bookmarkEnd w:id="5"/>
    <w:p>
      <w:pPr>
        <w:spacing w:after="0"/>
        <w:ind w:left="0"/>
        <w:jc w:val="both"/>
      </w:pPr>
      <w:r>
        <w:rPr>
          <w:rFonts w:ascii="Times New Roman"/>
          <w:b w:val="false"/>
          <w:i w:val="false"/>
          <w:color w:val="000000"/>
          <w:sz w:val="28"/>
        </w:rPr>
        <w:t xml:space="preserve">      Осы Келiсiмнiң 3-бабының шеңберiндегi ынтымақтастық мынадай: </w:t>
      </w:r>
      <w:r>
        <w:br/>
      </w:r>
      <w:r>
        <w:rPr>
          <w:rFonts w:ascii="Times New Roman"/>
          <w:b w:val="false"/>
          <w:i w:val="false"/>
          <w:color w:val="000000"/>
          <w:sz w:val="28"/>
        </w:rPr>
        <w:t xml:space="preserve">
      а) ғылыми-техникалық персоналмен алмасу және оларды дайындау; </w:t>
      </w:r>
      <w:r>
        <w:br/>
      </w:r>
      <w:r>
        <w:rPr>
          <w:rFonts w:ascii="Times New Roman"/>
          <w:b w:val="false"/>
          <w:i w:val="false"/>
          <w:color w:val="000000"/>
          <w:sz w:val="28"/>
        </w:rPr>
        <w:t xml:space="preserve">
      б) ғылыми және техникалық ақпаратпен және деректермен алмасу; </w:t>
      </w:r>
      <w:r>
        <w:br/>
      </w:r>
      <w:r>
        <w:rPr>
          <w:rFonts w:ascii="Times New Roman"/>
          <w:b w:val="false"/>
          <w:i w:val="false"/>
          <w:color w:val="000000"/>
          <w:sz w:val="28"/>
        </w:rPr>
        <w:t xml:space="preserve">
      в) симпозиумдар, семинарлар мен жұмыс топтарын ұйымдастыру; </w:t>
      </w:r>
      <w:r>
        <w:br/>
      </w:r>
      <w:r>
        <w:rPr>
          <w:rFonts w:ascii="Times New Roman"/>
          <w:b w:val="false"/>
          <w:i w:val="false"/>
          <w:color w:val="000000"/>
          <w:sz w:val="28"/>
        </w:rPr>
        <w:t xml:space="preserve">
      г) ядролық материалдарды, материалдарды, жабдықтар мен технологияларды табыстау; </w:t>
      </w:r>
      <w:r>
        <w:br/>
      </w:r>
      <w:r>
        <w:rPr>
          <w:rFonts w:ascii="Times New Roman"/>
          <w:b w:val="false"/>
          <w:i w:val="false"/>
          <w:color w:val="000000"/>
          <w:sz w:val="28"/>
        </w:rPr>
        <w:t xml:space="preserve">
      д) тиiстi техникалық консультациялар мен қызметтер көрсетудi ұсыну; </w:t>
      </w:r>
      <w:r>
        <w:br/>
      </w:r>
      <w:r>
        <w:rPr>
          <w:rFonts w:ascii="Times New Roman"/>
          <w:b w:val="false"/>
          <w:i w:val="false"/>
          <w:color w:val="000000"/>
          <w:sz w:val="28"/>
        </w:rPr>
        <w:t xml:space="preserve">
      e) бiрлескен ғылыми зерттеулер жүргiзу және өзара мүдденi білдiретiн жобаларды iске асыру нысандарда; </w:t>
      </w:r>
      <w:r>
        <w:br/>
      </w:r>
      <w:r>
        <w:rPr>
          <w:rFonts w:ascii="Times New Roman"/>
          <w:b w:val="false"/>
          <w:i w:val="false"/>
          <w:color w:val="000000"/>
          <w:sz w:val="28"/>
        </w:rPr>
        <w:t xml:space="preserve">
      ж) Тараптардың келiсiмi бойынша ынтымақтастықтың басқа да нысандары болуы мүмкiн. </w:t>
      </w:r>
    </w:p>
    <w:bookmarkStart w:name="z7" w:id="6"/>
    <w:p>
      <w:pPr>
        <w:spacing w:after="0"/>
        <w:ind w:left="0"/>
        <w:jc w:val="left"/>
      </w:pPr>
      <w:r>
        <w:rPr>
          <w:rFonts w:ascii="Times New Roman"/>
          <w:b/>
          <w:i w:val="false"/>
          <w:color w:val="000000"/>
        </w:rPr>
        <w:t xml:space="preserve"> 
5-бап </w:t>
      </w:r>
      <w:r>
        <w:br/>
      </w:r>
      <w:r>
        <w:rPr>
          <w:rFonts w:ascii="Times New Roman"/>
          <w:b/>
          <w:i w:val="false"/>
          <w:color w:val="000000"/>
        </w:rPr>
        <w:t xml:space="preserve">
Құзыретті органдар мен атқарушы келiсiмдер </w:t>
      </w:r>
    </w:p>
    <w:bookmarkEnd w:id="6"/>
    <w:p>
      <w:pPr>
        <w:spacing w:after="0"/>
        <w:ind w:left="0"/>
        <w:jc w:val="both"/>
      </w:pPr>
      <w:r>
        <w:rPr>
          <w:rFonts w:ascii="Times New Roman"/>
          <w:b w:val="false"/>
          <w:i w:val="false"/>
          <w:color w:val="000000"/>
          <w:sz w:val="28"/>
        </w:rPr>
        <w:t xml:space="preserve">      1. Тараптар осы Келiсiм шеңберiндегi олардың елдерiнде қолданылатын заңнамаға сәйкес Тараптардың мiндеттемелерінiң орындалуына жауапты құзыреттi органдар анықтайды. </w:t>
      </w:r>
      <w:r>
        <w:br/>
      </w:r>
      <w:r>
        <w:rPr>
          <w:rFonts w:ascii="Times New Roman"/>
          <w:b w:val="false"/>
          <w:i w:val="false"/>
          <w:color w:val="000000"/>
          <w:sz w:val="28"/>
        </w:rPr>
        <w:t xml:space="preserve">
      2. Осы Келiсiм бойынша ынтымақтастықты орындау мақсатында Тараптардың құзыреттi органдары өз мемлекеттерiнiң заңнамасына сәйкес атқарушы келiсiмдер жасасуы мүмкiн. </w:t>
      </w:r>
      <w:r>
        <w:br/>
      </w:r>
      <w:r>
        <w:rPr>
          <w:rFonts w:ascii="Times New Roman"/>
          <w:b w:val="false"/>
          <w:i w:val="false"/>
          <w:color w:val="000000"/>
          <w:sz w:val="28"/>
        </w:rPr>
        <w:t xml:space="preserve">
      3. Өздерiнiң өкілеттiктеріне сәйкес құзыреттi органдар ынтымақтастық жөнiндегi нақты бағдарламалар мен жобалардың ережелерi мен шарттарын, жасалған атқарушы келiсiмдер бойынша рәсiмдер мен қаржылық келiсiмдердi анықтайды және Тараптардың қолданыстағы заңнамасына сәйкес басқа да мәселелер үшiн жауап бередi. </w:t>
      </w:r>
    </w:p>
    <w:bookmarkStart w:name="z8" w:id="7"/>
    <w:p>
      <w:pPr>
        <w:spacing w:after="0"/>
        <w:ind w:left="0"/>
        <w:jc w:val="left"/>
      </w:pPr>
      <w:r>
        <w:rPr>
          <w:rFonts w:ascii="Times New Roman"/>
          <w:b/>
          <w:i w:val="false"/>
          <w:color w:val="000000"/>
        </w:rPr>
        <w:t xml:space="preserve"> 
6-бап </w:t>
      </w:r>
      <w:r>
        <w:br/>
      </w:r>
      <w:r>
        <w:rPr>
          <w:rFonts w:ascii="Times New Roman"/>
          <w:b/>
          <w:i w:val="false"/>
          <w:color w:val="000000"/>
        </w:rPr>
        <w:t xml:space="preserve">
Ақпарат </w:t>
      </w:r>
    </w:p>
    <w:bookmarkEnd w:id="7"/>
    <w:p>
      <w:pPr>
        <w:spacing w:after="0"/>
        <w:ind w:left="0"/>
        <w:jc w:val="both"/>
      </w:pPr>
      <w:r>
        <w:rPr>
          <w:rFonts w:ascii="Times New Roman"/>
          <w:b w:val="false"/>
          <w:i w:val="false"/>
          <w:color w:val="000000"/>
          <w:sz w:val="28"/>
        </w:rPr>
        <w:t xml:space="preserve">      1. Тараптар, осындай ақпаратты ұсынған Тараптың немесе құзыреттi органның осындай ақпаратты пайдалануға немесе таратуға қатысты қандай да бiр құқықты шектеу немесе өзiнде қалдыру туралы алдын ала хабарламаған жағдайларын қоспағанда, осы Келiсiм шарттарына сәйкес өздерi алмасқан кез келген ақпаратты еркiн пайдалана алады. </w:t>
      </w:r>
      <w:r>
        <w:br/>
      </w:r>
      <w:r>
        <w:rPr>
          <w:rFonts w:ascii="Times New Roman"/>
          <w:b w:val="false"/>
          <w:i w:val="false"/>
          <w:color w:val="000000"/>
          <w:sz w:val="28"/>
        </w:rPr>
        <w:t xml:space="preserve">
      2. Тараптар, Тараптардың бiрiнiң заңдық құқығы шеңберiнде құзыретті органдар берген коммерциялық және өндiрiстiк құпияларды және зияткерлiк меншiк құқықтарын қорғауды қоса алғанда, таратылуында шектелуi бар ақпаратты тиiсiнше қорғауды қамтамасыз ету үшiн солардың елдерiнде қолданыстағы заңнамаға сәйкес барлық қажеттi шараларды қолдануы тиiс. Осы Келiсiм шеңберiнде зияткерлiк меншiк деп 1967 жылғы 14 шiлдеде Стокгольмде қабылданған Дүниежүзілiк зияткерлiк меншiк ұйымы Құрылтай конвенциясының 2-бабында берiлген анықтама түсiнiледi. </w:t>
      </w:r>
    </w:p>
    <w:bookmarkStart w:name="z9" w:id="8"/>
    <w:p>
      <w:pPr>
        <w:spacing w:after="0"/>
        <w:ind w:left="0"/>
        <w:jc w:val="left"/>
      </w:pPr>
      <w:r>
        <w:rPr>
          <w:rFonts w:ascii="Times New Roman"/>
          <w:b/>
          <w:i w:val="false"/>
          <w:color w:val="000000"/>
        </w:rPr>
        <w:t xml:space="preserve"> 
7-бап </w:t>
      </w:r>
      <w:r>
        <w:br/>
      </w:r>
      <w:r>
        <w:rPr>
          <w:rFonts w:ascii="Times New Roman"/>
          <w:b/>
          <w:i w:val="false"/>
          <w:color w:val="000000"/>
        </w:rPr>
        <w:t xml:space="preserve">
Ядролық материалды, арнайы бөлiнетiн материалдарды, </w:t>
      </w:r>
      <w:r>
        <w:br/>
      </w:r>
      <w:r>
        <w:rPr>
          <w:rFonts w:ascii="Times New Roman"/>
          <w:b/>
          <w:i w:val="false"/>
          <w:color w:val="000000"/>
        </w:rPr>
        <w:t xml:space="preserve">
жабдықтарды, технологиялар мен ақпаратты беру </w:t>
      </w:r>
    </w:p>
    <w:bookmarkEnd w:id="8"/>
    <w:p>
      <w:pPr>
        <w:spacing w:after="0"/>
        <w:ind w:left="0"/>
        <w:jc w:val="both"/>
      </w:pPr>
      <w:r>
        <w:rPr>
          <w:rFonts w:ascii="Times New Roman"/>
          <w:b w:val="false"/>
          <w:i w:val="false"/>
          <w:color w:val="000000"/>
          <w:sz w:val="28"/>
        </w:rPr>
        <w:t xml:space="preserve">      1. Осы Келiсiм шеңберiнде ақпаратты, ядролық материалды, арнайы бөлiнетін материалдарды, жабдықтар мен технологияларды беру тiкелей Тараптардың арасында немесе уәкілеттi тұлғалар арқылы жүргiзiлуi мүмкiн. Мұндай берулер осы Келiсiмнiң және Тараптардың келiсiмi бойынша белгiленуi мүмкiн ықтимал қосымша шарттардың қолданылуына жатады. </w:t>
      </w:r>
      <w:r>
        <w:br/>
      </w:r>
      <w:r>
        <w:rPr>
          <w:rFonts w:ascii="Times New Roman"/>
          <w:b w:val="false"/>
          <w:i w:val="false"/>
          <w:color w:val="000000"/>
          <w:sz w:val="28"/>
        </w:rPr>
        <w:t xml:space="preserve">
      2. Осы Келiсiмге сәйкес берілген ядролық материалдар, материалдар, жабдықтар мен ақпарат және бөлiнiп алынатын немесе жанама өнiм ретiнде алынатын, арнайы бөлiнетін материалдарды алушы Тараптың заңдық құқығынан тысқары үшінші Тараптарға бұған берушi Тараптың жазбаша келiсiмiнсiз берiлмеуi тиiс. Тараптар арасында осы ереженi iске асыру мақсатында жеке келiсiм жасалуы мүмкiн. </w:t>
      </w:r>
      <w:r>
        <w:br/>
      </w:r>
      <w:r>
        <w:rPr>
          <w:rFonts w:ascii="Times New Roman"/>
          <w:b w:val="false"/>
          <w:i w:val="false"/>
          <w:color w:val="000000"/>
          <w:sz w:val="28"/>
        </w:rPr>
        <w:t xml:space="preserve">
      3. Ядролық материалдар, материалдар, жабдықтар мен бөлінiп алынатын немесе жанама өнiм ретінде алынатын арнайы бөлiнетiн материалдар: </w:t>
      </w:r>
      <w:r>
        <w:br/>
      </w:r>
      <w:r>
        <w:rPr>
          <w:rFonts w:ascii="Times New Roman"/>
          <w:b w:val="false"/>
          <w:i w:val="false"/>
          <w:color w:val="000000"/>
          <w:sz w:val="28"/>
        </w:rPr>
        <w:t xml:space="preserve">
      а) олар алушы Тараптың заңдық құқығынан тысқары берілмейiнше; </w:t>
      </w:r>
      <w:r>
        <w:br/>
      </w:r>
      <w:r>
        <w:rPr>
          <w:rFonts w:ascii="Times New Roman"/>
          <w:b w:val="false"/>
          <w:i w:val="false"/>
          <w:color w:val="000000"/>
          <w:sz w:val="28"/>
        </w:rPr>
        <w:t xml:space="preserve">
      б) ядролық материал кепiлдiктер тұрғысынан қандай да бiр ядролық қызмет үшiн бұдан былай пайдалануға жатпайынша немесе iс жүзiнде қалпына келтiрілмейтiндей болғанға дейiн. Тараптардың екеуi де МАГАТЭ-мен жасалған кепiлдiктердi қолдану туралы олардың келiсiмдерiне сәйкес әрекет жасауға тиiс; </w:t>
      </w:r>
      <w:r>
        <w:br/>
      </w:r>
      <w:r>
        <w:rPr>
          <w:rFonts w:ascii="Times New Roman"/>
          <w:b w:val="false"/>
          <w:i w:val="false"/>
          <w:color w:val="000000"/>
          <w:sz w:val="28"/>
        </w:rPr>
        <w:t xml:space="preserve">
      в) қолданыстағы халықаралық құқық нормаларына сәйкес Тараптар басқаша айтпайынша осы Келiсiмнің қолданылуына жатуға тиiс. </w:t>
      </w:r>
      <w:r>
        <w:br/>
      </w:r>
      <w:r>
        <w:rPr>
          <w:rFonts w:ascii="Times New Roman"/>
          <w:b w:val="false"/>
          <w:i w:val="false"/>
          <w:color w:val="000000"/>
          <w:sz w:val="28"/>
        </w:rPr>
        <w:t xml:space="preserve">
      4. Осы Келiсiм шеңберiнде берілген ақпарат бұдан кейiн де, Тараптар өзге туралы келiскенге дейiн, оның қолданылуына жатуға тиiс. </w:t>
      </w:r>
    </w:p>
    <w:bookmarkStart w:name="z10" w:id="9"/>
    <w:p>
      <w:pPr>
        <w:spacing w:after="0"/>
        <w:ind w:left="0"/>
        <w:jc w:val="left"/>
      </w:pPr>
      <w:r>
        <w:rPr>
          <w:rFonts w:ascii="Times New Roman"/>
          <w:b/>
          <w:i w:val="false"/>
          <w:color w:val="000000"/>
        </w:rPr>
        <w:t xml:space="preserve"> 
8-бап </w:t>
      </w:r>
      <w:r>
        <w:br/>
      </w:r>
      <w:r>
        <w:rPr>
          <w:rFonts w:ascii="Times New Roman"/>
          <w:b/>
          <w:i w:val="false"/>
          <w:color w:val="000000"/>
        </w:rPr>
        <w:t xml:space="preserve">
Өңдеу және байыту </w:t>
      </w:r>
    </w:p>
    <w:bookmarkEnd w:id="9"/>
    <w:p>
      <w:pPr>
        <w:spacing w:after="0"/>
        <w:ind w:left="0"/>
        <w:jc w:val="both"/>
      </w:pPr>
      <w:r>
        <w:rPr>
          <w:rFonts w:ascii="Times New Roman"/>
          <w:b w:val="false"/>
          <w:i w:val="false"/>
          <w:color w:val="000000"/>
          <w:sz w:val="28"/>
        </w:rPr>
        <w:t xml:space="preserve">      1. Осы Келiсiм шеңберiнде берілген немесе кез келген осындай тәртiппен берiлген жабдықта пайдаланылатын уран Тараптардың жазбаша келiсiмiнсiз U-235 изотопы бойынша жиырма (20%) және одан да көп пайызға байытылуы мүмкiн емес. </w:t>
      </w:r>
      <w:r>
        <w:br/>
      </w:r>
      <w:r>
        <w:rPr>
          <w:rFonts w:ascii="Times New Roman"/>
          <w:b w:val="false"/>
          <w:i w:val="false"/>
          <w:color w:val="000000"/>
          <w:sz w:val="28"/>
        </w:rPr>
        <w:t xml:space="preserve">
      2. Осы Келiсiм шеңберiнде берілген ядролық материалдар және осы Келiсiм шеңберiнде берілген ядролық материалдарды, жабдықтарды немесе материалдарды пайдаланумен өндiрілген ядролық материалдар Тараптардың жазбаша келiсiмiнсiз өңделуi мүмкiн емес. </w:t>
      </w:r>
    </w:p>
    <w:bookmarkStart w:name="z11" w:id="10"/>
    <w:p>
      <w:pPr>
        <w:spacing w:after="0"/>
        <w:ind w:left="0"/>
        <w:jc w:val="left"/>
      </w:pPr>
      <w:r>
        <w:rPr>
          <w:rFonts w:ascii="Times New Roman"/>
          <w:b/>
          <w:i w:val="false"/>
          <w:color w:val="000000"/>
        </w:rPr>
        <w:t xml:space="preserve"> 
9-бап </w:t>
      </w:r>
      <w:r>
        <w:br/>
      </w:r>
      <w:r>
        <w:rPr>
          <w:rFonts w:ascii="Times New Roman"/>
          <w:b/>
          <w:i w:val="false"/>
          <w:color w:val="000000"/>
        </w:rPr>
        <w:t xml:space="preserve">
Әскери мақсатта және жарылыстар үшiн </w:t>
      </w:r>
      <w:r>
        <w:br/>
      </w:r>
      <w:r>
        <w:rPr>
          <w:rFonts w:ascii="Times New Roman"/>
          <w:b/>
          <w:i w:val="false"/>
          <w:color w:val="000000"/>
        </w:rPr>
        <w:t xml:space="preserve">
қолдануға тыйым салу </w:t>
      </w:r>
    </w:p>
    <w:bookmarkEnd w:id="10"/>
    <w:p>
      <w:pPr>
        <w:spacing w:after="0"/>
        <w:ind w:left="0"/>
        <w:jc w:val="both"/>
      </w:pPr>
      <w:r>
        <w:rPr>
          <w:rFonts w:ascii="Times New Roman"/>
          <w:b w:val="false"/>
          <w:i w:val="false"/>
          <w:color w:val="000000"/>
          <w:sz w:val="28"/>
        </w:rPr>
        <w:t xml:space="preserve">      Осы Келiсiм шеңберінде берілген ядролық материалдар, материалдар, жабдықтар мен ақпарат және бөлiнiп алынатын немесе жанама өнiм ретiнде алынатын арнайы бөлiнетiн материалдар ядролық қаруларды дамыту немесе кез келген ядролық жарылыс құрылғыларын шығару үшiн немесе кез келген әскери мақсаттар үшiн пайдаланылмауы тиiс. </w:t>
      </w:r>
    </w:p>
    <w:bookmarkStart w:name="z12" w:id="11"/>
    <w:p>
      <w:pPr>
        <w:spacing w:after="0"/>
        <w:ind w:left="0"/>
        <w:jc w:val="left"/>
      </w:pPr>
      <w:r>
        <w:rPr>
          <w:rFonts w:ascii="Times New Roman"/>
          <w:b/>
          <w:i w:val="false"/>
          <w:color w:val="000000"/>
        </w:rPr>
        <w:t xml:space="preserve"> 
10-бап </w:t>
      </w:r>
      <w:r>
        <w:br/>
      </w:r>
      <w:r>
        <w:rPr>
          <w:rFonts w:ascii="Times New Roman"/>
          <w:b/>
          <w:i w:val="false"/>
          <w:color w:val="000000"/>
        </w:rPr>
        <w:t xml:space="preserve">
Кепiлдiктердi қолдану </w:t>
      </w:r>
    </w:p>
    <w:bookmarkEnd w:id="11"/>
    <w:p>
      <w:pPr>
        <w:spacing w:after="0"/>
        <w:ind w:left="0"/>
        <w:jc w:val="both"/>
      </w:pPr>
      <w:r>
        <w:rPr>
          <w:rFonts w:ascii="Times New Roman"/>
          <w:b w:val="false"/>
          <w:i w:val="false"/>
          <w:color w:val="000000"/>
          <w:sz w:val="28"/>
        </w:rPr>
        <w:t xml:space="preserve">      1. Осы Келiсiмнiң ядролық материалдарға қатысты 9-бабының ережелерi Тараптардың әрқайсысының және МАГАТЭ арасындағы кепілдiктер жөнiндегi келiсiмдерге сәйкес орындалуы тиiс. Қазақстан Республикасы үшiн - Қазақстан Республикасы мен Атом энергиясы жөнiндегi халықаралық агенттiк арасындағы 1994 жылғы 26 шiлдедегі Ядролық қаруды таратпау туралы шартқа байланысты кепiлдiктердi қолдану туралы келiсiмге (бұдан әрi - Кепілдiктер туралы келiсiм) сәйкес, Корея Республикасы үшін - Корея Республикасының Үкiметi мен МАГATЭ арасындағы 1975 жылғы 31 қазандағы Ядролық қаруды таратпау туралы шартқа байланысты кепiлдiктердi қолдану туралы Келiсiмге (бұдан әрi - Кепiлдiктер туралы келiсiм) сәйкес. </w:t>
      </w:r>
      <w:r>
        <w:br/>
      </w:r>
      <w:r>
        <w:rPr>
          <w:rFonts w:ascii="Times New Roman"/>
          <w:b w:val="false"/>
          <w:i w:val="false"/>
          <w:color w:val="000000"/>
          <w:sz w:val="28"/>
        </w:rPr>
        <w:t xml:space="preserve">
      2. Егер қандай да бiр себеппен немесе қандай да бiр уақытта МАГATЭ қандай да бiр Тараптың заңдық құқығы шеңберiнде осындай кепілдiктердi қолдана алмаса, онда осы Тарап дереу басқа Тараппен МАГАТЭ қағидаттары мен рәсiмдерін қанағаттандыратын осы Келiсiмге сәйкес берiлген барлық атауларға кепiлдiктердi қолдану жөнiнде Келiсiм жасасуға тиiс. </w:t>
      </w:r>
    </w:p>
    <w:bookmarkStart w:name="z13" w:id="12"/>
    <w:p>
      <w:pPr>
        <w:spacing w:after="0"/>
        <w:ind w:left="0"/>
        <w:jc w:val="left"/>
      </w:pPr>
      <w:r>
        <w:rPr>
          <w:rFonts w:ascii="Times New Roman"/>
          <w:b/>
          <w:i w:val="false"/>
          <w:color w:val="000000"/>
        </w:rPr>
        <w:t xml:space="preserve"> 
11-бап </w:t>
      </w:r>
      <w:r>
        <w:br/>
      </w:r>
      <w:r>
        <w:rPr>
          <w:rFonts w:ascii="Times New Roman"/>
          <w:b/>
          <w:i w:val="false"/>
          <w:color w:val="000000"/>
        </w:rPr>
        <w:t xml:space="preserve">
Физикалық қорғау </w:t>
      </w:r>
    </w:p>
    <w:bookmarkEnd w:id="12"/>
    <w:p>
      <w:pPr>
        <w:spacing w:after="0"/>
        <w:ind w:left="0"/>
        <w:jc w:val="both"/>
      </w:pPr>
      <w:r>
        <w:rPr>
          <w:rFonts w:ascii="Times New Roman"/>
          <w:b w:val="false"/>
          <w:i w:val="false"/>
          <w:color w:val="000000"/>
          <w:sz w:val="28"/>
        </w:rPr>
        <w:t xml:space="preserve">      Тараптар осы Келiсiм шеңберiнде берiлген ядролық материалдар мен жабдықтарды физикалық қорғауды қамтамасыз ету жөнiндегi МАГАТЭ ұсынған деңгейде, сондай-ақ кез келген қосымша келiсiмдерде немесе Тараптардың қабылдауы мүмкін толықтыруларда көзделген деңгейлерде тиiстi шараларды қолдануы тиiс. </w:t>
      </w:r>
    </w:p>
    <w:bookmarkStart w:name="z14" w:id="13"/>
    <w:p>
      <w:pPr>
        <w:spacing w:after="0"/>
        <w:ind w:left="0"/>
        <w:jc w:val="left"/>
      </w:pPr>
      <w:r>
        <w:rPr>
          <w:rFonts w:ascii="Times New Roman"/>
          <w:b/>
          <w:i w:val="false"/>
          <w:color w:val="000000"/>
        </w:rPr>
        <w:t xml:space="preserve"> 
12-бап </w:t>
      </w:r>
      <w:r>
        <w:br/>
      </w:r>
      <w:r>
        <w:rPr>
          <w:rFonts w:ascii="Times New Roman"/>
          <w:b/>
          <w:i w:val="false"/>
          <w:color w:val="000000"/>
        </w:rPr>
        <w:t xml:space="preserve">
Ынтымақтастықты тоқтату </w:t>
      </w:r>
    </w:p>
    <w:bookmarkEnd w:id="13"/>
    <w:p>
      <w:pPr>
        <w:spacing w:after="0"/>
        <w:ind w:left="0"/>
        <w:jc w:val="both"/>
      </w:pPr>
      <w:r>
        <w:rPr>
          <w:rFonts w:ascii="Times New Roman"/>
          <w:b w:val="false"/>
          <w:i w:val="false"/>
          <w:color w:val="000000"/>
          <w:sz w:val="28"/>
        </w:rPr>
        <w:t xml:space="preserve">      Егер Тараптардың бiрi осы Келiсiм күшiне енгеннен кейiн кез келген сәтте: </w:t>
      </w:r>
      <w:r>
        <w:br/>
      </w:r>
      <w:r>
        <w:rPr>
          <w:rFonts w:ascii="Times New Roman"/>
          <w:b w:val="false"/>
          <w:i w:val="false"/>
          <w:color w:val="000000"/>
          <w:sz w:val="28"/>
        </w:rPr>
        <w:t xml:space="preserve">
      а) 7, 8, 9, 10, 11-баптардың шарттарын орындамаса, </w:t>
      </w:r>
      <w:r>
        <w:br/>
      </w:r>
      <w:r>
        <w:rPr>
          <w:rFonts w:ascii="Times New Roman"/>
          <w:b w:val="false"/>
          <w:i w:val="false"/>
          <w:color w:val="000000"/>
          <w:sz w:val="28"/>
        </w:rPr>
        <w:t xml:space="preserve">
      б) Кепiлдiктер туралы келiсiмдi тоқтатса немесе бұзса, </w:t>
      </w:r>
      <w:r>
        <w:br/>
      </w:r>
      <w:r>
        <w:rPr>
          <w:rFonts w:ascii="Times New Roman"/>
          <w:b w:val="false"/>
          <w:i w:val="false"/>
          <w:color w:val="000000"/>
          <w:sz w:val="28"/>
        </w:rPr>
        <w:t xml:space="preserve">
      екiншi Тарап осы Келiсiм шеңберiндегi одан әрi ынтымақтастықты тоқтата тұру құқығына ие болады. </w:t>
      </w:r>
    </w:p>
    <w:bookmarkStart w:name="z15" w:id="14"/>
    <w:p>
      <w:pPr>
        <w:spacing w:after="0"/>
        <w:ind w:left="0"/>
        <w:jc w:val="left"/>
      </w:pPr>
      <w:r>
        <w:rPr>
          <w:rFonts w:ascii="Times New Roman"/>
          <w:b/>
          <w:i w:val="false"/>
          <w:color w:val="000000"/>
        </w:rPr>
        <w:t xml:space="preserve"> 
13-бап </w:t>
      </w:r>
      <w:r>
        <w:br/>
      </w:r>
      <w:r>
        <w:rPr>
          <w:rFonts w:ascii="Times New Roman"/>
          <w:b/>
          <w:i w:val="false"/>
          <w:color w:val="000000"/>
        </w:rPr>
        <w:t xml:space="preserve">
Дауларды шешу </w:t>
      </w:r>
    </w:p>
    <w:bookmarkEnd w:id="14"/>
    <w:p>
      <w:pPr>
        <w:spacing w:after="0"/>
        <w:ind w:left="0"/>
        <w:jc w:val="both"/>
      </w:pPr>
      <w:r>
        <w:rPr>
          <w:rFonts w:ascii="Times New Roman"/>
          <w:b w:val="false"/>
          <w:i w:val="false"/>
          <w:color w:val="000000"/>
          <w:sz w:val="28"/>
        </w:rPr>
        <w:t xml:space="preserve">      1. Тараптар Тараптардың кез келгенiнiң сұрау салуы бойынша осы Келiсiмнiң орындалуын немесе оның орындалуына жататын мәселелердi қарау үшiн келiссөздер мен консультациялар жүргiзедi. </w:t>
      </w:r>
      <w:r>
        <w:br/>
      </w:r>
      <w:r>
        <w:rPr>
          <w:rFonts w:ascii="Times New Roman"/>
          <w:b w:val="false"/>
          <w:i w:val="false"/>
          <w:color w:val="000000"/>
          <w:sz w:val="28"/>
        </w:rPr>
        <w:t xml:space="preserve">
      2. Осы Келiсiмдi түсiндiру немесе орындау кезiнде туындайтын кез келген даулар Тараптардың келiссөздерiнде немесе консультациясы барысында реттелуi тиiс. </w:t>
      </w:r>
    </w:p>
    <w:bookmarkStart w:name="z16" w:id="15"/>
    <w:p>
      <w:pPr>
        <w:spacing w:after="0"/>
        <w:ind w:left="0"/>
        <w:jc w:val="left"/>
      </w:pPr>
      <w:r>
        <w:rPr>
          <w:rFonts w:ascii="Times New Roman"/>
          <w:b/>
          <w:i w:val="false"/>
          <w:color w:val="000000"/>
        </w:rPr>
        <w:t xml:space="preserve"> 
14-бап </w:t>
      </w:r>
      <w:r>
        <w:br/>
      </w:r>
      <w:r>
        <w:rPr>
          <w:rFonts w:ascii="Times New Roman"/>
          <w:b/>
          <w:i w:val="false"/>
          <w:color w:val="000000"/>
        </w:rPr>
        <w:t xml:space="preserve">
Күшiне ену және қолданылу мерзiмi </w:t>
      </w:r>
    </w:p>
    <w:bookmarkEnd w:id="15"/>
    <w:p>
      <w:pPr>
        <w:spacing w:after="0"/>
        <w:ind w:left="0"/>
        <w:jc w:val="both"/>
      </w:pPr>
      <w:r>
        <w:rPr>
          <w:rFonts w:ascii="Times New Roman"/>
          <w:b w:val="false"/>
          <w:i w:val="false"/>
          <w:color w:val="000000"/>
          <w:sz w:val="28"/>
        </w:rPr>
        <w:t xml:space="preserve">      1. Осы Келiсiм Тараптардың заңнамамен көзделген, оның күшiне енуi үшiн қажеттi барлық ресiмдердi орындағаны туралы соңғы жазбаша хабарламасын алған күнiнен бастап күшiне енедi және он жыл бойы күшiнде қалады. </w:t>
      </w:r>
      <w:r>
        <w:br/>
      </w:r>
      <w:r>
        <w:rPr>
          <w:rFonts w:ascii="Times New Roman"/>
          <w:b w:val="false"/>
          <w:i w:val="false"/>
          <w:color w:val="000000"/>
          <w:sz w:val="28"/>
        </w:rPr>
        <w:t xml:space="preserve">
      2. Келiсiм, егер Тараптардың қандай да бipeуi басқа Тарапқа Келiсiмнiң қолданылуын тоқтату туралы өзiнiң ниетiн жазбаша хабарламаса, келесi бес жылдық кезеңге ұзартылады. Келiсiм тиiстi Тараптың хабарламасын алған күннен бастап алты ай өткеннен кейiн қолданылуын тоқтатады. </w:t>
      </w:r>
      <w:r>
        <w:br/>
      </w:r>
      <w:r>
        <w:rPr>
          <w:rFonts w:ascii="Times New Roman"/>
          <w:b w:val="false"/>
          <w:i w:val="false"/>
          <w:color w:val="000000"/>
          <w:sz w:val="28"/>
        </w:rPr>
        <w:t xml:space="preserve">
      3. Осы Келiсiмнiң мерзiмi өткенiне немесе қолданылуының тоқтатылғанына қарамастан, осы Келiсiмнiң 7, 8, 9, 10 және 11-баптарында қамтылған мiндеттемелер, Тараптар өзге туралы келiсiмге келгенге дейiн күшiнде қалатын болады. </w:t>
      </w:r>
    </w:p>
    <w:bookmarkStart w:name="z17" w:id="16"/>
    <w:p>
      <w:pPr>
        <w:spacing w:after="0"/>
        <w:ind w:left="0"/>
        <w:jc w:val="left"/>
      </w:pPr>
      <w:r>
        <w:rPr>
          <w:rFonts w:ascii="Times New Roman"/>
          <w:b/>
          <w:i w:val="false"/>
          <w:color w:val="000000"/>
        </w:rPr>
        <w:t xml:space="preserve"> 
15-бап </w:t>
      </w:r>
      <w:r>
        <w:br/>
      </w:r>
      <w:r>
        <w:rPr>
          <w:rFonts w:ascii="Times New Roman"/>
          <w:b/>
          <w:i w:val="false"/>
          <w:color w:val="000000"/>
        </w:rPr>
        <w:t xml:space="preserve">
Қолданылатын құқық </w:t>
      </w:r>
    </w:p>
    <w:bookmarkEnd w:id="16"/>
    <w:p>
      <w:pPr>
        <w:spacing w:after="0"/>
        <w:ind w:left="0"/>
        <w:jc w:val="both"/>
      </w:pPr>
      <w:r>
        <w:rPr>
          <w:rFonts w:ascii="Times New Roman"/>
          <w:b w:val="false"/>
          <w:i w:val="false"/>
          <w:color w:val="000000"/>
          <w:sz w:val="28"/>
        </w:rPr>
        <w:t xml:space="preserve">      Осы Келiсiм бойынша ынтымақтастық Тараптардың әрқайсысының мемлекетiнде қолданылатын заңнамаға сәйкес, сондай-ақ Қазақстан Республикасы мен Корея Республикасының арасында жасалған халықаралық келiсiмдерге сәйкес жүзеге асырылуы тиiс. </w:t>
      </w:r>
    </w:p>
    <w:bookmarkStart w:name="z18" w:id="17"/>
    <w:p>
      <w:pPr>
        <w:spacing w:after="0"/>
        <w:ind w:left="0"/>
        <w:jc w:val="left"/>
      </w:pPr>
      <w:r>
        <w:rPr>
          <w:rFonts w:ascii="Times New Roman"/>
          <w:b/>
          <w:i w:val="false"/>
          <w:color w:val="000000"/>
        </w:rPr>
        <w:t xml:space="preserve"> 
16-бап </w:t>
      </w:r>
      <w:r>
        <w:br/>
      </w:r>
      <w:r>
        <w:rPr>
          <w:rFonts w:ascii="Times New Roman"/>
          <w:b/>
          <w:i w:val="false"/>
          <w:color w:val="000000"/>
        </w:rPr>
        <w:t xml:space="preserve">
Түзетулер </w:t>
      </w:r>
    </w:p>
    <w:bookmarkEnd w:id="17"/>
    <w:p>
      <w:pPr>
        <w:spacing w:after="0"/>
        <w:ind w:left="0"/>
        <w:jc w:val="both"/>
      </w:pPr>
      <w:r>
        <w:rPr>
          <w:rFonts w:ascii="Times New Roman"/>
          <w:b w:val="false"/>
          <w:i w:val="false"/>
          <w:color w:val="000000"/>
          <w:sz w:val="28"/>
        </w:rPr>
        <w:t xml:space="preserve">      А және Б қосымшалары осы Келiсiмнiң ажырамас бөлiгi болып табылады. Олар Тараптардың екеуiнiң жазбаша келiсiмiмен өзгертiлуi мүмкiн. Мұндай 14-бапқа сәйкес өзгерiстер күшiне енуi тиiс. </w:t>
      </w:r>
      <w:r>
        <w:br/>
      </w:r>
      <w:r>
        <w:rPr>
          <w:rFonts w:ascii="Times New Roman"/>
          <w:b w:val="false"/>
          <w:i w:val="false"/>
          <w:color w:val="000000"/>
          <w:sz w:val="28"/>
        </w:rPr>
        <w:t xml:space="preserve">
      Осы Келiсiм Тараптардың өзара келiсiмi бойынша өзгертiлуi немесе толықтырылуы мүмкiн, бұл осы Келiсiмнің ажырамас бөлiгi болып табылатын хаттамалармен тиiстi түрде ресiмделуге тиiс. </w:t>
      </w:r>
    </w:p>
    <w:p>
      <w:pPr>
        <w:spacing w:after="0"/>
        <w:ind w:left="0"/>
        <w:jc w:val="both"/>
      </w:pPr>
      <w:r>
        <w:rPr>
          <w:rFonts w:ascii="Times New Roman"/>
          <w:b w:val="false"/>
          <w:i w:val="false"/>
          <w:color w:val="000000"/>
          <w:sz w:val="28"/>
        </w:rPr>
        <w:t xml:space="preserve">      Осыны куәландыру үшiн тиiстi үкiметтер осыған уәкілеттiк берген төменде қол қоюшылар осы Келiсiмге қол қойды. </w:t>
      </w:r>
      <w:r>
        <w:br/>
      </w:r>
      <w:r>
        <w:rPr>
          <w:rFonts w:ascii="Times New Roman"/>
          <w:b w:val="false"/>
          <w:i w:val="false"/>
          <w:color w:val="000000"/>
          <w:sz w:val="28"/>
        </w:rPr>
        <w:t xml:space="preserve">
      2004 жылғы "__" ________ ________ әрқайсысы қазақ, корей және ағылшын тiлдерiндегi екi данада жасалды, осы Келiсiмнің барлық мәтiндерiнiң бiрдей күшi бар. Түсiндiруде кез келген келiспеушілiк болған жағдайда ағылшын тілiндегi мәтiнге жүгiнедi. </w:t>
      </w:r>
    </w:p>
    <w:p>
      <w:pPr>
        <w:spacing w:after="0"/>
        <w:ind w:left="0"/>
        <w:jc w:val="both"/>
      </w:pPr>
      <w:r>
        <w:rPr>
          <w:rFonts w:ascii="Times New Roman"/>
          <w:b w:val="false"/>
          <w:i/>
          <w:color w:val="000000"/>
          <w:sz w:val="28"/>
        </w:rPr>
        <w:t xml:space="preserve">      Қазақстан Республикасының         Корея Республикасының </w:t>
      </w:r>
      <w:r>
        <w:br/>
      </w:r>
      <w:r>
        <w:rPr>
          <w:rFonts w:ascii="Times New Roman"/>
          <w:b w:val="false"/>
          <w:i w:val="false"/>
          <w:color w:val="000000"/>
          <w:sz w:val="28"/>
        </w:rPr>
        <w:t>
</w:t>
      </w:r>
      <w:r>
        <w:rPr>
          <w:rFonts w:ascii="Times New Roman"/>
          <w:b w:val="false"/>
          <w:i/>
          <w:color w:val="000000"/>
          <w:sz w:val="28"/>
        </w:rPr>
        <w:t xml:space="preserve">      Үкiметi үшiн                      Үкiметi үшiн </w:t>
      </w:r>
    </w:p>
    <w:bookmarkStart w:name="z19" w:id="18"/>
    <w:p>
      <w:pPr>
        <w:spacing w:after="0"/>
        <w:ind w:left="0"/>
        <w:jc w:val="both"/>
      </w:pPr>
      <w:r>
        <w:rPr>
          <w:rFonts w:ascii="Times New Roman"/>
          <w:b w:val="false"/>
          <w:i w:val="false"/>
          <w:color w:val="000000"/>
          <w:sz w:val="28"/>
        </w:rPr>
        <w:t xml:space="preserve">
А қосымшасы  </w:t>
      </w:r>
    </w:p>
    <w:bookmarkEnd w:id="18"/>
    <w:p>
      <w:pPr>
        <w:spacing w:after="0"/>
        <w:ind w:left="0"/>
        <w:jc w:val="left"/>
      </w:pPr>
      <w:r>
        <w:rPr>
          <w:rFonts w:ascii="Times New Roman"/>
          <w:b/>
          <w:i w:val="false"/>
          <w:color w:val="000000"/>
        </w:rPr>
        <w:t xml:space="preserve"> Жабдықтар </w:t>
      </w:r>
    </w:p>
    <w:p>
      <w:pPr>
        <w:spacing w:after="0"/>
        <w:ind w:left="0"/>
        <w:jc w:val="both"/>
      </w:pPr>
      <w:r>
        <w:rPr>
          <w:rFonts w:ascii="Times New Roman"/>
          <w:b w:val="false"/>
          <w:i w:val="false"/>
          <w:color w:val="000000"/>
          <w:sz w:val="28"/>
        </w:rPr>
        <w:t xml:space="preserve">      1. Нөлдiк энергиялы реакторды қоса алғанда, бөлудiң басқарылатын өзiн өзi қолдайтын тізбектiк реакциясын қолдауға қабілеттi ядролық реакторлар (соңғысы ең көп плутоний өндiру деңгейi жылына 100 граммнан аспайтын реакторлар ретiнде белгiленедi). </w:t>
      </w:r>
      <w:r>
        <w:br/>
      </w:r>
      <w:r>
        <w:rPr>
          <w:rFonts w:ascii="Times New Roman"/>
          <w:b w:val="false"/>
          <w:i w:val="false"/>
          <w:color w:val="000000"/>
          <w:sz w:val="28"/>
        </w:rPr>
        <w:t xml:space="preserve">
      2. Реакторлардың корпустары: металл корпустар - жоғарыдағы 1-тармақта белгіленген және ядролық реактордың бiрiншi контурының жылу тасығышының жұмыс қысымына төзiмдi, ядролық реактордың белсендi аймағын қамту үшiн арнайы әзiрленген және дайындалған дайын блоктар немесе олардың негiзгi дайын бөлiктерi. </w:t>
      </w:r>
      <w:r>
        <w:br/>
      </w:r>
      <w:r>
        <w:rPr>
          <w:rFonts w:ascii="Times New Roman"/>
          <w:b w:val="false"/>
          <w:i w:val="false"/>
          <w:color w:val="000000"/>
          <w:sz w:val="28"/>
        </w:rPr>
        <w:t xml:space="preserve">
      3. Реакторлық отынды тиеу мен түсiруге арналған машиналар: отынды жоғарыдағы 1-тармақта белгіленген жүк күрделi тиеу операцияларын орындауға қабілеттi немесе отынмен жүктi тиеу-түсiру операцияларын, мысалы, әдетте отынды тікелей көзбен бақылауға немесе оған қол жеткiзуге мүмкiндiк болмайтын операцияларды орындауға мүмкiндiк беретiн техникалық күрделi ұстанымдық сипатқа ие ядролық реакторға тиеу мен түсiру үшiн арнайы әзiрленген немесе дайындалған манипуляторлық жабдық. </w:t>
      </w:r>
      <w:r>
        <w:br/>
      </w:r>
      <w:r>
        <w:rPr>
          <w:rFonts w:ascii="Times New Roman"/>
          <w:b w:val="false"/>
          <w:i w:val="false"/>
          <w:color w:val="000000"/>
          <w:sz w:val="28"/>
        </w:rPr>
        <w:t xml:space="preserve">
      4. Реактордың бақылау стерженьдерi: жоғарыдағы 1-тармақта белгiленген ядролық реактордағы реакцияның жүру жылдамдығын басқару үшiн арнайы әзiрленген немесе дайындалған стерженьдер. </w:t>
      </w:r>
      <w:r>
        <w:br/>
      </w:r>
      <w:r>
        <w:rPr>
          <w:rFonts w:ascii="Times New Roman"/>
          <w:b w:val="false"/>
          <w:i w:val="false"/>
          <w:color w:val="000000"/>
          <w:sz w:val="28"/>
        </w:rPr>
        <w:t xml:space="preserve">
      5. Реакторлық қысым құбырлары: отындық элемент пен 50 атмосферадан астам отындық элементтерi мен жұмыс қысымды ядролық реактордың (жоғарыдағы 1-тармақта белгіленгендей) бiрiншi контурының жылу тасымалдағышы үшiн арнайы әзiрленген немесе дайындалған құбырлар. </w:t>
      </w:r>
      <w:r>
        <w:br/>
      </w:r>
      <w:r>
        <w:rPr>
          <w:rFonts w:ascii="Times New Roman"/>
          <w:b w:val="false"/>
          <w:i w:val="false"/>
          <w:color w:val="000000"/>
          <w:sz w:val="28"/>
        </w:rPr>
        <w:t xml:space="preserve">
      6. Цирконий құбырлар: құбыр немесе құбырлардың жиынтығы нысанындағы жылына 500 кг-нан асатын сандағы және әсiресе гафнийдiң цирконийге қатысы салмақтық үлесi 1:500-ден аз реакторда (жоғарыдағы 1-тармақта белгiленгендей) пайдалану үшiн әзiрленген немесе дайындалған цирконий және цирконий балқымалары. </w:t>
      </w:r>
      <w:r>
        <w:br/>
      </w:r>
      <w:r>
        <w:rPr>
          <w:rFonts w:ascii="Times New Roman"/>
          <w:b w:val="false"/>
          <w:i w:val="false"/>
          <w:color w:val="000000"/>
          <w:sz w:val="28"/>
        </w:rPr>
        <w:t xml:space="preserve">
      7. Бiрiншi контурдағы жылу тасымалдағыштардың сорғылары: жоғарыдағы 1-тармақта белгіленген ядролық реактордың бiрiншi контурының жылу тасымалдағыштарын айналдыру үшiн арнайы әзiрленген немесе дайындалған сорғылар. </w:t>
      </w:r>
      <w:r>
        <w:br/>
      </w:r>
      <w:r>
        <w:rPr>
          <w:rFonts w:ascii="Times New Roman"/>
          <w:b w:val="false"/>
          <w:i w:val="false"/>
          <w:color w:val="000000"/>
          <w:sz w:val="28"/>
        </w:rPr>
        <w:t xml:space="preserve">
      8. Ядролық реактордың iшкi құрылысы: белсендi аймақтың қолдаушы колонналарын, отын арналарын, жылу экрандарын, торларды және диффузордың пластинасын қоса алғанда, жоғарыдағы 1-тармақта белгіленгендей, ядролық реакторда пайдалану үшiн арнайы әзірленген немесе дайындалған ядролық реактордың iшкi құрылысы. </w:t>
      </w:r>
      <w:r>
        <w:br/>
      </w:r>
      <w:r>
        <w:rPr>
          <w:rFonts w:ascii="Times New Roman"/>
          <w:b w:val="false"/>
          <w:i w:val="false"/>
          <w:color w:val="000000"/>
          <w:sz w:val="28"/>
        </w:rPr>
        <w:t xml:space="preserve">
      9. Жылу алмастырғыш: жоғарыдағы 1-тармақта белгiленгендей, ядролық реакторлардың жылу тасымалдағыштарының бiрiншi контурында пайдалану үшiн арнайы әзiрленген немесе дайындалған жылу алмастырғыштар (бу генераторлары). </w:t>
      </w:r>
      <w:r>
        <w:br/>
      </w:r>
      <w:r>
        <w:rPr>
          <w:rFonts w:ascii="Times New Roman"/>
          <w:b w:val="false"/>
          <w:i w:val="false"/>
          <w:color w:val="000000"/>
          <w:sz w:val="28"/>
        </w:rPr>
        <w:t xml:space="preserve">
      10. Нейтронды детектор және өлшеуiш құрал-саймандар: жоғарыдағы 1-тармақта белгіленгендей, реактордың белсендi аймағындағы нейтрондар ағындарының деңгейiн анықтау үшiн арнайы әзiрленген немесе дайындалған нейтронды детектор және өлшеуiш құрал-саймандар. </w:t>
      </w:r>
      <w:r>
        <w:br/>
      </w:r>
      <w:r>
        <w:rPr>
          <w:rFonts w:ascii="Times New Roman"/>
          <w:b w:val="false"/>
          <w:i w:val="false"/>
          <w:color w:val="000000"/>
          <w:sz w:val="28"/>
        </w:rPr>
        <w:t xml:space="preserve">
      11. Сәулеленген отын элементтерiн өндiру жөнiндегi зауыттар мен осы үшiн арнайы әзiрленген немесе дайындалған жабдықтар: сәулеленген отын элементтерiн өндiру жөнiндегi зауыт қалыпты пайдалану кезiнде сәулеленген отын мен негiзгi ядролық материалдармен тiкелей қатынасқа түсетiн және тiкелей сәулеленген отынның, ядролық материалдардың және бөлiну өнiмдерiнiң өндiрiстiк ағынын басқаратын жабдықтар мен құрауыштарды қамтиды. </w:t>
      </w:r>
      <w:r>
        <w:br/>
      </w:r>
      <w:r>
        <w:rPr>
          <w:rFonts w:ascii="Times New Roman"/>
          <w:b w:val="false"/>
          <w:i w:val="false"/>
          <w:color w:val="000000"/>
          <w:sz w:val="28"/>
        </w:rPr>
        <w:t xml:space="preserve">
      12. Отын элементтерін өндiру жөнiндегi зауыт: отын элементтерiн өндiру жөнiндегi зауыт қалыпты пайдалану кезiнде тiкелей қатынасқа түсетін жабдықтарды немесе ядролық материалдардың өндiрiстiк ағындарын өңдеу немесе басқару үшiн пайдаланылатын немесе оның көмегiмен ядролық материал ТВЭЛ қабығына жатқызылатын жабдықтарды қамтиды. </w:t>
      </w:r>
      <w:r>
        <w:br/>
      </w:r>
      <w:r>
        <w:rPr>
          <w:rFonts w:ascii="Times New Roman"/>
          <w:b w:val="false"/>
          <w:i w:val="false"/>
          <w:color w:val="000000"/>
          <w:sz w:val="28"/>
        </w:rPr>
        <w:t xml:space="preserve">
      13. Уран изотоптарын бөлуге арналған зауыттар: Уран изотоптарын бөлуге арналған зауыт талдамалықты қоспағанда, уран изотоптарының бөлiнуi үшiн арнайы әзiрленген немесе дайындалған жабдықтарды, сондай-ақ бөлiну процесi үшiн арнайы әзiрленген немесе дайындалған жабдықтардың негiзгi атауларының әрқайсысын қамтиды. </w:t>
      </w:r>
      <w:r>
        <w:br/>
      </w:r>
      <w:r>
        <w:rPr>
          <w:rFonts w:ascii="Times New Roman"/>
          <w:b w:val="false"/>
          <w:i w:val="false"/>
          <w:color w:val="000000"/>
          <w:sz w:val="28"/>
        </w:rPr>
        <w:t xml:space="preserve">
      14. Ауыр су өндiру жөнiндегi зауыттар: ауыр су өндiру жөнiндегi зауыт дейтерий немесе оның қоспаларын байыту үшiн арнайы әзiрленген немесе дайындалған зауыт пен жабдықтарды, сондай-ақ зауыттың жұмысы үшiн маңызы бар кез келген бөлшектi қамтиды. </w:t>
      </w:r>
    </w:p>
    <w:bookmarkStart w:name="z20" w:id="19"/>
    <w:p>
      <w:pPr>
        <w:spacing w:after="0"/>
        <w:ind w:left="0"/>
        <w:jc w:val="both"/>
      </w:pPr>
      <w:r>
        <w:rPr>
          <w:rFonts w:ascii="Times New Roman"/>
          <w:b w:val="false"/>
          <w:i w:val="false"/>
          <w:color w:val="000000"/>
          <w:sz w:val="28"/>
        </w:rPr>
        <w:t xml:space="preserve">
Б қосымшасы  </w:t>
      </w:r>
    </w:p>
    <w:bookmarkEnd w:id="19"/>
    <w:p>
      <w:pPr>
        <w:spacing w:after="0"/>
        <w:ind w:left="0"/>
        <w:jc w:val="left"/>
      </w:pPr>
      <w:r>
        <w:rPr>
          <w:rFonts w:ascii="Times New Roman"/>
          <w:b/>
          <w:i w:val="false"/>
          <w:color w:val="000000"/>
        </w:rPr>
        <w:t xml:space="preserve"> Материал </w:t>
      </w:r>
    </w:p>
    <w:p>
      <w:pPr>
        <w:spacing w:after="0"/>
        <w:ind w:left="0"/>
        <w:jc w:val="both"/>
      </w:pPr>
      <w:r>
        <w:rPr>
          <w:rFonts w:ascii="Times New Roman"/>
          <w:b w:val="false"/>
          <w:i w:val="false"/>
          <w:color w:val="000000"/>
          <w:sz w:val="28"/>
        </w:rPr>
        <w:t xml:space="preserve">      1. Дейтерий және ауыр су: дейтерий атомы ұзақтығы 12 ай болатын кез келген кезеңде 200 кг асатын санда ядролық реакторда пайдалануға арналған (А қосымшасының 1-тармағында белгіленгендей) дейтерий және дейтеридiң сутегiне қатысы 1:5000 болатын кез келген қоспалары. </w:t>
      </w:r>
      <w:r>
        <w:br/>
      </w:r>
      <w:r>
        <w:rPr>
          <w:rFonts w:ascii="Times New Roman"/>
          <w:b w:val="false"/>
          <w:i w:val="false"/>
          <w:color w:val="000000"/>
          <w:sz w:val="28"/>
        </w:rPr>
        <w:t xml:space="preserve">
      2. Ядролық сападағы графит: тазалығы бiр миллионға 5 бөлiктен жақсы деңгейiндегi (бор эквивалентiнде) және ұзақтығы 12 ай болатын кез келген кезеңде 30 метрлiк тоннадан асатын сандағы бір куб сантимердегі тығыздығы 1,50 грамм болатын графит.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