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0ccab" w14:textId="e40cc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 энергетикасы қондырғылары объектілерiн қайта жаңарту мен кеңейту үшiн қосымша қуаттарды қосу және шығындарды өтеу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2004 жылғы 8 қазандағы N 1044 Қаулысы. Күші жойылды - ҚР Үкіметінің 2009 жылғы 26 ақпандағы N 222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Үкіметінің 2009 жылғы 26 ақпандағы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222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"Электр энергетикасы туралы" Қазақстан Республикасының 2004 жылғы 17 шiлдедегі Заңының 
</w:t>
      </w:r>
      <w:r>
        <w:rPr>
          <w:rFonts w:ascii="Times New Roman"/>
          <w:b w:val="false"/>
          <w:i w:val="false"/>
          <w:color w:val="000000"/>
          <w:sz w:val="28"/>
        </w:rPr>
        <w:t xml:space="preserve"> 19-бабы </w:t>
      </w:r>
      <w:r>
        <w:rPr>
          <w:rFonts w:ascii="Times New Roman"/>
          <w:b w:val="false"/>
          <w:i w:val="false"/>
          <w:color w:val="000000"/>
          <w:sz w:val="28"/>
        </w:rPr>
        <w:t>
 2-тармағының 6) тармақшасына сәйкес Қазақстан Республикасының Үкiметi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беріліп отырған Электр энергетикасы қондырғылары объектілерiн қайта жаңарту мен кеңейту үшiн қосымша қуаттарды қосу және шығындарды өтеу ережесi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"Қосымша жүктеме қосқан кезде электр энергетикасы объектiлерiн кеңейту мен қайта жаңғыртуға кеткен қосымша шығыстарды өтеудiң тәртiбi мен шарттары туралы ереженi бекiту туралы" Қазақстан Республикасы Үкiметiнiң 1996 жылғы 30 қарашадағы N 1459 
</w:t>
      </w:r>
      <w:r>
        <w:rPr>
          <w:rFonts w:ascii="Times New Roman"/>
          <w:b w:val="false"/>
          <w:i w:val="false"/>
          <w:color w:val="000000"/>
          <w:sz w:val="28"/>
        </w:rPr>
        <w:t xml:space="preserve"> қаулысының </w:t>
      </w:r>
      <w:r>
        <w:rPr>
          <w:rFonts w:ascii="Times New Roman"/>
          <w:b w:val="false"/>
          <w:i w:val="false"/>
          <w:color w:val="000000"/>
          <w:sz w:val="28"/>
        </w:rPr>
        <w:t>
 күшi жойылды деп танылсын.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800000"/>
          <w:sz w:val="28"/>
        </w:rPr>
        <w:t>
</w:t>
      </w:r>
      <w:r>
        <w:rPr>
          <w:rFonts w:ascii="Times New Roman"/>
          <w:b w:val="false"/>
          <w:i/>
          <w:color w:val="800000"/>
          <w:sz w:val="28"/>
        </w:rPr>
        <w:t>
алынып тасталды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3-тармақ алынып тасталды - ҚР Үкіметінің 2007.06.25.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529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(ресми жарияланғаннан кейін он күнтізбелік күн өткен соң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3-1. Жергілікті атқарушы органдар 2007 жылғы 31 шілдеден кешіктірмей қалалардың, аудандар мен облыстардың жылу және энергетика желілерін дамыту жоспарларын әзірлеу мен бекітуді қамтамасыз етсін.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3-1-тармақпен толықтырылды - ҚР Үкіметінің 2007.06.25.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529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(ресми жарияланғаннан кейін он күнтізбелік күн өткен соң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3-2. Қазақстан Республикасы Табиғи монополияларды реттеу агенттігі тарифтерді өзгертуге арналған өтінімдерді қарау кезінде белгіленген тәртіппен энергия беруші ұйымдардың тарифінде шағын және орта кәсіпкерлік субъектілерін қосылатын қуаттар үшін ақы төлеуден босату кезінде шығындардың орнын толтыруды қамтамасыз ету бойынша инвестициялық құрамдас бөлікті ескерсін.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3-2-тармақпен толықтырылды - ҚР Үкіметінің 2008.06.11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569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Қазақстан Республикасы Энергетика және минералдық ресурстар министрлiгi бір ай мерзiмде электр энергетикасы қондырғылары объектiлерiн қайта жаңарту мен кеңейту үшiн қосымша қуаттарды қосу және шығындарды өтеу мәселелерi бойынша өзiнiң бұрын қабылданған шешiмдерiн осы қаулыға сәйкес келтiрсiн.
</w:t>
      </w:r>
      <w:r>
        <w:br/>
      </w:r>
      <w:r>
        <w:rPr>
          <w:rFonts w:ascii="Times New Roman"/>
          <w:b w:val="false"/>
          <w:i w:val="false"/>
          <w:color w:val="000000"/>
          <w:sz w:val="28"/>
        </w:rPr>
        <w:t>
      5. Осы қаулы қол қойылған күнінен бастап күшіне енедi.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2004 жылғы 8 қазандағы 
</w:t>
      </w:r>
      <w:r>
        <w:br/>
      </w:r>
      <w:r>
        <w:rPr>
          <w:rFonts w:ascii="Times New Roman"/>
          <w:b w:val="false"/>
          <w:i w:val="false"/>
          <w:color w:val="000000"/>
          <w:sz w:val="28"/>
        </w:rPr>
        <w:t>
N 1044 қаулысымен   
</w:t>
      </w:r>
      <w:r>
        <w:br/>
      </w:r>
      <w:r>
        <w:rPr>
          <w:rFonts w:ascii="Times New Roman"/>
          <w:b w:val="false"/>
          <w:i w:val="false"/>
          <w:color w:val="000000"/>
          <w:sz w:val="28"/>
        </w:rPr>
        <w:t>
бекiтілген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Электр энергетикасы қондырғылары объектiлерiн қайта жаңарту мен кеңейту үшiн қосымша қуаттарды қосу және шығындарды өтеу ережесi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 электр энергетикасы қондырғылары объектілерiн қайта жаңарту мен кеңейту үшін қосымша қуаттарды қосу және шығындарды өтеу тәртiбiн айқындайды.
</w:t>
      </w:r>
      <w:r>
        <w:br/>
      </w:r>
      <w:r>
        <w:rPr>
          <w:rFonts w:ascii="Times New Roman"/>
          <w:b w:val="false"/>
          <w:i w:val="false"/>
          <w:color w:val="000000"/>
          <w:sz w:val="28"/>
        </w:rPr>
        <w:t>
      2. Ережеде мынадай негізгі ұғымдар пайдаланылады:
</w:t>
      </w:r>
      <w:r>
        <w:br/>
      </w:r>
      <w:r>
        <w:rPr>
          <w:rFonts w:ascii="Times New Roman"/>
          <w:b w:val="false"/>
          <w:i w:val="false"/>
          <w:color w:val="000000"/>
          <w:sz w:val="28"/>
        </w:rPr>
        <w:t>
      қосылған қуат үшiн төлем - энергия берушi, энергия өндiрушi ұйымның энергияны тұтынушылардың қосымша қосылатын электр және жылу қуатын жабу үшiн электр энергетикасы қондырғыларының (жылу энергетикасы мен электр энергетикасы объектілерінің) жаңасын салуға, қазiргi барларын кеңейтуге және қайта жаңартуға байланысты шығындарын өтеу;
</w:t>
      </w:r>
      <w:r>
        <w:br/>
      </w:r>
      <w:r>
        <w:rPr>
          <w:rFonts w:ascii="Times New Roman"/>
          <w:b w:val="false"/>
          <w:i w:val="false"/>
          <w:color w:val="000000"/>
          <w:sz w:val="28"/>
        </w:rPr>
        <w:t>
      қуаттардың табиғи өсiмi - энергия тұтынушылар қуаттарының энергия берушi ұйыммен энергияны тұтынуға жасасқан шартын қайта ресiмдеумен байланысты емес өсiмi;
</w:t>
      </w:r>
      <w:r>
        <w:br/>
      </w:r>
      <w:r>
        <w:rPr>
          <w:rFonts w:ascii="Times New Roman"/>
          <w:b w:val="false"/>
          <w:i w:val="false"/>
          <w:color w:val="000000"/>
          <w:sz w:val="28"/>
        </w:rPr>
        <w:t>
      энергия тасымалдау желiлерi - жылу, электр желілерiнiң, сорғы станциялары мен қосалқы электр станцияларының жиынтығы;
</w:t>
      </w:r>
      <w:r>
        <w:br/>
      </w:r>
      <w:r>
        <w:rPr>
          <w:rFonts w:ascii="Times New Roman"/>
          <w:b w:val="false"/>
          <w:i w:val="false"/>
          <w:color w:val="000000"/>
          <w:sz w:val="28"/>
        </w:rPr>
        <w:t>
      қосымша қуаттар - энергия берушi ұйымның бұрын берген техникалық шарттарында көзделмеген және тұтынушының энергия тұтынушы жабдығының қуатын ұлғайтудың салдарынан тұтынылатын электр және (немесе) жылу энергиясының көлемiн ұлғайтумен байланысты қуаттар. Қосымша қуаттардың санатына, сондай-ақ жаңа тұтынушылардың энергия тұтынатын жабдықтарын энергия берушi ұйымның электр және жылу желiлерiне қосуға байланысты қуаттар да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Қосымша қуаттарды қосу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 Электр және (немесе) жылу желiсiне қосымша қуаттарды қосудың техникалық шарттарын тұтынушының жазбаша өтiнімi бойынша энергия берушi ұйым береді және тұтынушыларды қосу мен оларды электр және (немесе) жылу желісіне кейіннен қосу жөнiндегi жобалық құжаттаманы әзiрлеу үшiн негiз болып табылады.
</w:t>
      </w:r>
      <w:r>
        <w:br/>
      </w:r>
      <w:r>
        <w:rPr>
          <w:rFonts w:ascii="Times New Roman"/>
          <w:b w:val="false"/>
          <w:i w:val="false"/>
          <w:color w:val="000000"/>
          <w:sz w:val="28"/>
        </w:rPr>
        <w:t>
      4. Электр және (немесе) жылу энергиясының қолданыстағы көздерiн кеңейту, қайта жаңарту және жаңаларын салу энергия өндiрушi ұйымның өзiнiң және (немесе) қарыз қаражаты есебiнен, сондай-ақ Қазақстан Республикасының қолданыстағы заңнамалық кесiмдерiнде көзделген жағдайларда өзге қаражат есебiнен жүзеге асырылады.
</w:t>
      </w:r>
      <w:r>
        <w:br/>
      </w:r>
      <w:r>
        <w:rPr>
          <w:rFonts w:ascii="Times New Roman"/>
          <w:b w:val="false"/>
          <w:i w:val="false"/>
          <w:color w:val="000000"/>
          <w:sz w:val="28"/>
        </w:rPr>
        <w:t>
      5. Жалпы пайдаланылатын энергияны тасымалдау желiлерiн кеңейту және қайта жаңарту энергия берушi ұйымның өз қаражаты, олар тұтынушылардың қосымша қуаттарын қосқаны үшiн төлем түрiнде алған қаражат есебiнен, сондай-ақ Қазақстан Республикасының заңнамалық кесiмдерiнде көзделген жағдайларда өзге де қаражат есебiнен жүзеге асырылады.
</w:t>
      </w:r>
      <w:r>
        <w:br/>
      </w:r>
      <w:r>
        <w:rPr>
          <w:rFonts w:ascii="Times New Roman"/>
          <w:b w:val="false"/>
          <w:i w:val="false"/>
          <w:color w:val="000000"/>
          <w:sz w:val="28"/>
        </w:rPr>
        <w:t>
      Жеке пайдаланылатын энергияны тасымалдау желiлерiн кеңейту және қайта жаңарту тұтынушылардың өз қаражаты есебiнен оларға меншiк құқығын бекiтiп бере отырып жүзеге асырылады.
</w:t>
      </w:r>
      <w:r>
        <w:br/>
      </w:r>
      <w:r>
        <w:rPr>
          <w:rFonts w:ascii="Times New Roman"/>
          <w:b w:val="false"/>
          <w:i w:val="false"/>
          <w:color w:val="000000"/>
          <w:sz w:val="28"/>
        </w:rPr>
        <w:t>
      Қосымша қуаттарды қосқаны үшін төлемнiң есебiне энергия берушi ұйым тәуелсiз бағалаушы растаған құны бойынша тұтынушы салған энергия тасымалдау желiсiн (оның iшiнде жабдықтарды) қабылдауы мүмкiн.
</w:t>
      </w:r>
      <w:r>
        <w:br/>
      </w:r>
      <w:r>
        <w:rPr>
          <w:rFonts w:ascii="Times New Roman"/>
          <w:b w:val="false"/>
          <w:i w:val="false"/>
          <w:color w:val="000000"/>
          <w:sz w:val="28"/>
        </w:rPr>
        <w:t>
      Энергия берушi ұйымның желілерiне қосымша қуаттарды қосу мақсатында жеке пайдаланылатын энергияны тасымалдау желiлерiнде тұтынушы орындауы қажет жұмыстардың тiзбесi энергия берушi ұйым берген техникалық шарттарда анықталады, онда қуаттарды қосу тәртiбi көрсетіледi.
</w:t>
      </w:r>
      <w:r>
        <w:br/>
      </w:r>
      <w:r>
        <w:rPr>
          <w:rFonts w:ascii="Times New Roman"/>
          <w:b w:val="false"/>
          <w:i w:val="false"/>
          <w:color w:val="000000"/>
          <w:sz w:val="28"/>
        </w:rPr>
        <w:t>
      6. Энергия берушi ұйым тұтынушымен қосылатын қуаттың мөлшерiн, ол үшiн қаражатты аудару мерзiмдерiн және осы қаражатты тұтынушыға қайтару тәртiбiн көздейтiн қосымша қуаттарды қосуға шарт жасасады.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Шығындарды өтеу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 Қуаттардың табиғи өсiмiн жабуға кететін шығындар энергия берушi ұйымның өз кірістерінің есебiнен жүзеге асырылады.
</w:t>
      </w:r>
      <w:r>
        <w:br/>
      </w:r>
      <w:r>
        <w:rPr>
          <w:rFonts w:ascii="Times New Roman"/>
          <w:b w:val="false"/>
          <w:i w:val="false"/>
          <w:color w:val="000000"/>
          <w:sz w:val="28"/>
        </w:rPr>
        <w:t>
      8. Энергия тұтынушы энергия берушi ұйымның табиғи монополия саласындағы қызметтi бақылау мен реттеудi жүзеге асыратын мемлекеттiк орган белгiлеген тәртiппен жалпы пайдаланылатын энергияны қайтарымды негiзде тасымалдау желілерiн дамытуға және қайта жаңартуға жұмсайтын шығындарды өтеудi қамтамасыз етедi.
</w:t>
      </w:r>
      <w:r>
        <w:br/>
      </w:r>
      <w:r>
        <w:rPr>
          <w:rFonts w:ascii="Times New Roman"/>
          <w:b w:val="false"/>
          <w:i w:val="false"/>
          <w:color w:val="000000"/>
          <w:sz w:val="28"/>
        </w:rPr>
        <w:t>
      9. Энергия өндіруші және энергия беруші ұйымның электр және жылу энергиясының қолданыстағы көздерiн, энергия тасымалдау желiлерiн кеңейтуге, қайта жаңартуға және жаңаларын салуға жұмсаған бюджет қаражатын қайтаруы бастапқы құны бойынша олардың акцияларымен немесе Қазақстан Республикасының заңнамасына қайшы келмейтiн өзге де тәсiлдермен жүзеге асырыла алады.
</w:t>
      </w:r>
      <w:r>
        <w:br/>
      </w:r>
      <w:r>
        <w:rPr>
          <w:rFonts w:ascii="Times New Roman"/>
          <w:b w:val="false"/>
          <w:i w:val="false"/>
          <w:color w:val="000000"/>
          <w:sz w:val="28"/>
        </w:rPr>
        <w:t>
      10. Қосылатын жылу немесе электр қуатының бiрлiгiне (1 Гкал/сағат немесе 1 кВт үшiн) төленетiн төлемнiң мөлшерi Қалалардың, аудандар мен облыстардың жылу және электр желiлерiн дамытудың бекiтiлген жоспарының (бұдан әрi - Жоспар) негiзiнде анықталады, оған:
</w:t>
      </w:r>
      <w:r>
        <w:br/>
      </w:r>
      <w:r>
        <w:rPr>
          <w:rFonts w:ascii="Times New Roman"/>
          <w:b w:val="false"/>
          <w:i w:val="false"/>
          <w:color w:val="000000"/>
          <w:sz w:val="28"/>
        </w:rPr>
        <w:t>
      1) құрамында жылу және (немесе) электр желілерi бойынша ұтымды техникалық шешiмдер көрсетiлуi тиiс энергия тасымалдау желiлерiн кеңейтудiң техникалық-экономикалық негiздемесi, оларды iске асыру мерзiмдерi, күрделi қаржының көлемiн, өңiрдi жылумен және (немесе) электрмен сенiмдi жабдықтауға қажеттi энергия тасымалдау желiлерiнiң техникалық-экономикалық және қаржылық көрсеткiштерiн бағалау;
</w:t>
      </w:r>
      <w:r>
        <w:br/>
      </w:r>
      <w:r>
        <w:rPr>
          <w:rFonts w:ascii="Times New Roman"/>
          <w:b w:val="false"/>
          <w:i w:val="false"/>
          <w:color w:val="000000"/>
          <w:sz w:val="28"/>
        </w:rPr>
        <w:t>
      2) энергетикалық жабдықты енгiзу мерзiмiн көрсете отырып, перспективасымен бiрге өңiрдi электрмен жабдықтаудың және (немесе) жылумен жабдықтаудың схемалары кiредi.
</w:t>
      </w:r>
      <w:r>
        <w:br/>
      </w:r>
      <w:r>
        <w:rPr>
          <w:rFonts w:ascii="Times New Roman"/>
          <w:b w:val="false"/>
          <w:i w:val="false"/>
          <w:color w:val="000000"/>
          <w:sz w:val="28"/>
        </w:rPr>
        <w:t>
      Жоспар электр энергетикасы, табиғи монополия саласындағы қызметтi бақылау мен реттеу саласындағы уәкілеттi органдармен келiсiледi және оны жергiлiктi атқарушы органдар бекiтедi.
</w:t>
      </w:r>
      <w:r>
        <w:br/>
      </w:r>
      <w:r>
        <w:rPr>
          <w:rFonts w:ascii="Times New Roman"/>
          <w:b w:val="false"/>
          <w:i w:val="false"/>
          <w:color w:val="000000"/>
          <w:sz w:val="28"/>
        </w:rPr>
        <w:t>
      Аумақтың (қаланың, ауданның) жоспарымен қамтылатын шекте қосылатын жылу немесе электр қуатының бiрлiгі үшiн төлемнiң мөлшерi (1 Гкал/сағат немесе 1 кВт үшiн) қосымша қуаттарды қосуға үмiткер барлық тұтынушылар үшiн бiрыңғай болып табылады.
</w:t>
      </w:r>
      <w:r>
        <w:br/>
      </w:r>
      <w:r>
        <w:rPr>
          <w:rFonts w:ascii="Times New Roman"/>
          <w:b w:val="false"/>
          <w:i w:val="false"/>
          <w:color w:val="000000"/>
          <w:sz w:val="28"/>
        </w:rPr>
        <w:t>
      11. Жоспарды әзiрлеудi электр энергетикасы саласындағы уәкiлеттi органның тиістi лицензиясы бар салалық жобалау институттары орындай алады.
</w:t>
      </w:r>
      <w:r>
        <w:br/>
      </w:r>
      <w:r>
        <w:rPr>
          <w:rFonts w:ascii="Times New Roman"/>
          <w:b w:val="false"/>
          <w:i w:val="false"/>
          <w:color w:val="000000"/>
          <w:sz w:val="28"/>
        </w:rPr>
        <w:t>
      12. Меншiк нысанына қарамастан, тұрғын үй салушылардан қосымша қуаттарды қосқаны, сондай-ақ энергия берушi ұйымның энергия тасымалдау желiлерiн дамыту мен қайта жаңартуға байланысты шығындары үшiн төлем алынбайды және осы шығындар жергiлiктi атқарушы органдарға жүктеледi.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12-тармақ жаңа редакцияда - ҚР Үкіметінің 2006.01.13.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41-1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12-1. Қосылатын қуаттар үшін шағын кәсіпкерлік субъектілерінен ақы алынбайды.
</w:t>
      </w:r>
      <w:r>
        <w:br/>
      </w:r>
      <w:r>
        <w:rPr>
          <w:rFonts w:ascii="Times New Roman"/>
          <w:b w:val="false"/>
          <w:i w:val="false"/>
          <w:color w:val="000000"/>
          <w:sz w:val="28"/>
        </w:rPr>
        <w:t>
      50 кВт дейінгі мөлшерде қосылатын қуаттар үшін қосылатын әрбір объекті бойынша орта кәсіпкерлік субъектілерінен ақы алынбайды. Осы тармақпен белгіленген қосылатын қуаттың мөлшері артқан жағдайда, қосылатын әрбір объекті бойынша орта кәсіпкерлік субъектісінен арту шамасына қарай ақы алынады.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12-1-тармақпен толықтырылды - ҚР Үкіметінің 2008.06.11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569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13. Энергия берушi және (немесе) энергия өндiрушi ұйымдарға қолданыстағы электр және (немесе) жылу энергиясының көздерiн, энергия тасымалдау тораптарын кеңейту мен қайта жаңартуға және жаңаларын салуға мемлекеттiк бюджеттен қаражат бөлiнген жағдайларда қаржыландырылуы мемлекеттiк бюджеттiң қаражаты, шет мемлекеттердiң және халықаралық ұйымдардың гранттары есебiнен жүзеге асырылатын объектiлердi салып жатқан тапсырысшылардан, сондай-ақ сыртқы саясат саласындағы уәкiлеттi органның келiсiмi бойынша шет мемлекеттердiң дипломатиялық өкiлдерiнен қосымша қуаттарды қосқаны үшiн ақы алынбайды.
</w:t>
      </w:r>
      <w:r>
        <w:br/>
      </w:r>
      <w:r>
        <w:rPr>
          <w:rFonts w:ascii="Times New Roman"/>
          <w:b w:val="false"/>
          <w:i w:val="false"/>
          <w:color w:val="000000"/>
          <w:sz w:val="28"/>
        </w:rPr>
        <w:t>
      13-1. Электр және жылу желілеріне бұрын қосылған тұтынушыларға энергиямен жабдықтау қызметтерін көрсетуді, сондай-ақ тұтынушының деректері (атауы, деректемелері, тегі, аты, әкесінің аты) өзгерген кезде энергиямен жабдықтау қызметтерін көрсетуді жаңарту, сонымен бірге энергиямен жабдықтау объектісінің меншік иесі ауысқан кезде, бұрын берілген техникалық шарттар шегінде қосымша қуаттарды қосу болып табылмайды.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13-1-тармақпен толықтырылды - ҚР Үкіметінің 2007.06.25.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529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(ресми жарияланғаннан кейін он күнтізбелік күн өткен соң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Дауларды қарау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14. Келiссөздер жолымен шешiлмейтiн келiспеушіліктердiң барлығы Қазақстан Республикасының заңнамасында белгіленген тәртiппен шешiледi.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