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91d" w14:textId="796a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11 наурыздағы N 304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қазандағы N 1046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мемлекеттiк органдары үшiн автомобильдер сатып алу туралы" Қазақстан Республикасы Үкiметiнің 2004 жылғы 11 наурыздағы N 304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органдар тiзбесінде және 2004 жылға арналған республикалық бюджетте 009 "Мемлекеттік органдар үшiн автомашиналар паркiн жаңарту" республикалық бюджеттік бағдарламасы бойынша көзделген қаражат есебiнен сатып алынатын техниканың санында: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2-бағандағы "Қазақстан Республикасының Президентi Іс басқармасының Шаруашылық басқармасы" деген сөздер "Қазақстан Республикасы Президентiнiң Іс басқармасы"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3, 4-бағандар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"Автобус   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жолдағы "32" деген сандар "33" деген сандармен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