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db98" w14:textId="c7ed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Yкiметінiң 2003 жылғы 20 наурыздағы N 281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қазандағы N 1080 Қаулысы. Күші жойылды - ҚР Үкіметінің 2007.03.20. N 225 (2007 жылғы 1 сәуiрден бастап қолданысқа енгiзiледi)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Yкiметі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бюджетте "Өкiлдiк шығындар" бағдарламасы бойынша көзделген қаражатты пайдалану ережесiн және өкiлдiк шығындардың нормаларын бекiту туралы" Қазақстан Республикасы Үкiметiнiң 2003 жылғы 20 наурыздағы N 281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республикалық бюджетте "Өкiлдiк шығындар" бағдарламасы бойынша көзделген қаражатты пайдалану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11-тармақтың екiншi абзацындағы "Қазақстан Республикасы Президентiнiң Әкiмшiлiгi Басшысының орынбасары" деген сөздер "Қазақстан Республикасы Президентi Протоколының Бастығы"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