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ff6b" w14:textId="312f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министрлiгi Мемлекеттік санитарлық-эпидемиологиялық қадағалау комитетiнiң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қазандағы N 1125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мемлекеттiк басқару жүйесiн одан әрi жетiлдiру жөнiндегi шаралар туралы" 2004 жылғы 29 қыркүйектегi N 1449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2007.10.12 </w:t>
      </w:r>
      <w:r>
        <w:rPr>
          <w:rFonts w:ascii="Times New Roman"/>
          <w:b w:val="false"/>
          <w:i w:val="false"/>
          <w:color w:val="000000"/>
          <w:sz w:val="28"/>
        </w:rPr>
        <w:t>N 944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2007.10.12 </w:t>
      </w:r>
      <w:r>
        <w:rPr>
          <w:rFonts w:ascii="Times New Roman"/>
          <w:b w:val="false"/>
          <w:i w:val="false"/>
          <w:color w:val="000000"/>
          <w:sz w:val="28"/>
        </w:rPr>
        <w:t>N 944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31.12.2013 </w:t>
      </w:r>
      <w:r>
        <w:rPr>
          <w:rFonts w:ascii="Times New Roman"/>
          <w:b w:val="false"/>
          <w:i w:val="false"/>
          <w:color w:val="000000"/>
          <w:sz w:val="28"/>
        </w:rPr>
        <w:t>№ 1538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Үкіметінің 2007.10.12 </w:t>
      </w:r>
      <w:r>
        <w:rPr>
          <w:rFonts w:ascii="Times New Roman"/>
          <w:b w:val="false"/>
          <w:i w:val="false"/>
          <w:color w:val="000000"/>
          <w:sz w:val="28"/>
        </w:rPr>
        <w:t>N 944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31.12.2013 </w:t>
      </w:r>
      <w:r>
        <w:rPr>
          <w:rFonts w:ascii="Times New Roman"/>
          <w:b w:val="false"/>
          <w:i w:val="false"/>
          <w:color w:val="000000"/>
          <w:sz w:val="28"/>
        </w:rPr>
        <w:t>№ 1538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2007.10.12 </w:t>
      </w:r>
      <w:r>
        <w:rPr>
          <w:rFonts w:ascii="Times New Roman"/>
          <w:b w:val="false"/>
          <w:i w:val="false"/>
          <w:color w:val="000000"/>
          <w:sz w:val="28"/>
        </w:rPr>
        <w:t>N 944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Денсаулық сақтау министрлiгі Мемлекеттік санитарлық-эпидемиологиялық қадағалау комитетiнiң мәселелерi" туралы Қазақстан Республикасы Үкiметiнiң 2002 жылғы 10 қаңтардағы N 21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2002 ж., N 1, 7-құжат);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Денсаулық сақтау министрлiгi Мемлекеттік санитарлық-эпидемиологиялық қадағалау комитетiнiң "Ақтөбе обаға қарсы күрес станциясы" және "Шымкент обаға қарсы күрес станциясы" мемлекеттiк мекемелерiн ұйымдастыру туралы" Қазақстан Республикасы Yкiметiнiң 2002 жылғы 28 наурыздағы N 366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4-тармағы 3) тармақшасының;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Республикасының Денсаулық сақтау министрлiгi Мемлекеттiк санитарлық-эпидемиологиялық қадағалау комитетiнiң кейбiр мәселелерi" туралы Қазақстан Республикасы Үкiметiнiң 2002 жылғы 9 желтоқсандағы N 1293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 бекiтiлген Қазақстан Республикасы Үкiметiнiң кейбiр шешiмдерiне енгiзiлетiн өзгерiстер мен толықтырулардың 3-тармағының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1125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Денсаулық сақтау министрлiгiнiң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Мемлекеттiк санитарлық-эпидемиологиялық қадағалау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комитетi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Ереже алынып тасталды - ҚР Үкіметінің 2007.10.12 </w:t>
      </w:r>
      <w:r>
        <w:rPr>
          <w:rFonts w:ascii="Times New Roman"/>
          <w:b w:val="false"/>
          <w:i w:val="false"/>
          <w:color w:val="ff0000"/>
          <w:sz w:val="28"/>
        </w:rPr>
        <w:t>N 944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Денсаулық сақтау министрлігі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Мемлекеттiк санитарлық-эпидемиологиялық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қадағалау комитетiнiң құрылымы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Құрылым алынып тасталды - ҚР Үкіметінің 2007.10.12 </w:t>
      </w:r>
      <w:r>
        <w:rPr>
          <w:rFonts w:ascii="Times New Roman"/>
          <w:b w:val="false"/>
          <w:i w:val="false"/>
          <w:color w:val="ff0000"/>
          <w:sz w:val="28"/>
        </w:rPr>
        <w:t>N 944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 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Денсаулық сақтау министрлігі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Мемлекеттік санитарлық-эпидемиологиялық қадағалау комитетінің </w:t>
      </w:r>
      <w:r>
        <w:br/>
      </w:r>
      <w:r>
        <w:rPr>
          <w:rFonts w:ascii="Times New Roman"/>
          <w:b/>
          <w:i w:val="false"/>
          <w:color w:val="000000"/>
        </w:rPr>
        <w:t>
қарамағындағы ұйымдардың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 алынып тасталды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