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5d1f0" w14:textId="8b5d1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 саласындағы қызметтердi сертификаттау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11 қарашадағы N 1187 Қаулысы. Күші жойылды - Қазақстан Республикасы Үкіметінің 2008 жылғы 26 қыркүйектегі N 891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2008.09.26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"Азаматтық авиацияны мемлекеттiк реттеу туралы" Қазақстан Республикасының 2001 жылғы 15 желтоқсандағы Заңы 
</w:t>
      </w:r>
      <w:r>
        <w:rPr>
          <w:rFonts w:ascii="Times New Roman"/>
          <w:b w:val="false"/>
          <w:i w:val="false"/>
          <w:color w:val="000000"/>
          <w:sz w:val="28"/>
        </w:rPr>
        <w:t xml:space="preserve"> 4-бабының </w:t>
      </w:r>
      <w:r>
        <w:rPr>
          <w:rFonts w:ascii="Times New Roman"/>
          <w:b w:val="false"/>
          <w:i w:val="false"/>
          <w:color w:val="000000"/>
          <w:sz w:val="28"/>
        </w:rPr>
        <w:t>
 7) тармақшасына сәйкес Қазақстан Республикасының Үкiметі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Қоса беріліп отырған Азаматтық авиация саласындағы қызметтердi сертификаттау ережесi бекiтiлсiн.
</w:t>
      </w:r>
      <w:r>
        <w:br/>
      </w:r>
      <w:r>
        <w:rPr>
          <w:rFonts w:ascii="Times New Roman"/>
          <w:b w:val="false"/>
          <w:i w:val="false"/>
          <w:color w:val="000000"/>
          <w:sz w:val="28"/>
        </w:rPr>
        <w:t>
      2. Осы қаулы қол қойылған күнiнен бастап күшiне енедi және жариялануға тиiс.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Премьер-Mинистрі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11 қарашадағы
</w:t>
      </w:r>
      <w:r>
        <w:br/>
      </w:r>
      <w:r>
        <w:rPr>
          <w:rFonts w:ascii="Times New Roman"/>
          <w:b w:val="false"/>
          <w:i w:val="false"/>
          <w:color w:val="000000"/>
          <w:sz w:val="28"/>
        </w:rPr>
        <w:t>
N 1187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авиация саласындағы қызметтердi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сертификаттау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Азаматтық авиация саласындағы қызметтердi сертификаттау ережесi (бұдан әрi - Ереже) "Азаматтық авиацияны мемлекеттік реттеу туралы" Қазақстан Республикасының 2001 жылғы 15 желтоқсандағы 
</w:t>
      </w:r>
      <w:r>
        <w:rPr>
          <w:rFonts w:ascii="Times New Roman"/>
          <w:b w:val="false"/>
          <w:i w:val="false"/>
          <w:color w:val="000000"/>
          <w:sz w:val="28"/>
        </w:rPr>
        <w:t xml:space="preserve"> Заңына </w:t>
      </w:r>
      <w:r>
        <w:rPr>
          <w:rFonts w:ascii="Times New Roman"/>
          <w:b w:val="false"/>
          <w:i w:val="false"/>
          <w:color w:val="000000"/>
          <w:sz w:val="28"/>
        </w:rPr>
        <w:t>
, "Сертификаттау туралы" Қазақстан Республикасының 1999 жылғы 11 шiлдедегі 
</w:t>
      </w:r>
      <w:r>
        <w:rPr>
          <w:rFonts w:ascii="Times New Roman"/>
          <w:b w:val="false"/>
          <w:i w:val="false"/>
          <w:color w:val="000000"/>
          <w:sz w:val="28"/>
        </w:rPr>
        <w:t xml:space="preserve"> Заңына </w:t>
      </w:r>
      <w:r>
        <w:rPr>
          <w:rFonts w:ascii="Times New Roman"/>
          <w:b w:val="false"/>
          <w:i w:val="false"/>
          <w:color w:val="000000"/>
          <w:sz w:val="28"/>
        </w:rPr>
        <w:t>
 және Қазақстан Республикасы қатысушысы болып табылатын тиiстi халықаралық шарттар ескеріле отырып, азаматтық авиация саласындағы өзге де нормативтiк құқықтық кесiмдерге сәйкес әзiрлендi.
</w:t>
      </w:r>
      <w:r>
        <w:br/>
      </w:r>
      <w:r>
        <w:rPr>
          <w:rFonts w:ascii="Times New Roman"/>
          <w:b w:val="false"/>
          <w:i w:val="false"/>
          <w:color w:val="000000"/>
          <w:sz w:val="28"/>
        </w:rPr>
        <w:t>
      2. Ереже азаматтық авиация саласындағы қызметтердi сертификаттауды ұйымдастырудың және жүзеге асырудың тәртiбiн белгiлейдi.
</w:t>
      </w:r>
      <w:r>
        <w:br/>
      </w:r>
      <w:r>
        <w:rPr>
          <w:rFonts w:ascii="Times New Roman"/>
          <w:b w:val="false"/>
          <w:i w:val="false"/>
          <w:color w:val="000000"/>
          <w:sz w:val="28"/>
        </w:rPr>
        <w:t>
      3. Қызметтердiң:
</w:t>
      </w:r>
      <w:r>
        <w:br/>
      </w:r>
      <w:r>
        <w:rPr>
          <w:rFonts w:ascii="Times New Roman"/>
          <w:b w:val="false"/>
          <w:i w:val="false"/>
          <w:color w:val="000000"/>
          <w:sz w:val="28"/>
        </w:rPr>
        <w:t>
      1) әуеайлаққа техникалық қызмет көрсету, оны ұстау және жөндеу жөнiндегi;
</w:t>
      </w:r>
      <w:r>
        <w:br/>
      </w:r>
      <w:r>
        <w:rPr>
          <w:rFonts w:ascii="Times New Roman"/>
          <w:b w:val="false"/>
          <w:i w:val="false"/>
          <w:color w:val="000000"/>
          <w:sz w:val="28"/>
        </w:rPr>
        <w:t>
      2) ұшуды жарық техникалық қамтамасыз ету және әуежай, әуеайлақ, аэронавигация объектілерiн энергиямен жабдықтау жөнiндегі;
</w:t>
      </w:r>
      <w:r>
        <w:br/>
      </w:r>
      <w:r>
        <w:rPr>
          <w:rFonts w:ascii="Times New Roman"/>
          <w:b w:val="false"/>
          <w:i w:val="false"/>
          <w:color w:val="000000"/>
          <w:sz w:val="28"/>
        </w:rPr>
        <w:t>
      3) азаматтық әуе кемелерiн, әуежайдың объектілерi мен қызметтерiн жанар-жағармай материалдарымен және арнайы сұйықтықтармен қамтамасыз ету жөнiндегi;
</w:t>
      </w:r>
      <w:r>
        <w:br/>
      </w:r>
      <w:r>
        <w:rPr>
          <w:rFonts w:ascii="Times New Roman"/>
          <w:b w:val="false"/>
          <w:i w:val="false"/>
          <w:color w:val="000000"/>
          <w:sz w:val="28"/>
        </w:rPr>
        <w:t>
      4) азаматтық әуе кемелерiн, жолаушыларды қабылдау, жөнелту және оларға қызмет көрсету, қол жүктерiн, жүктердi, почтаны өңдеу жөнiндегi;
</w:t>
      </w:r>
      <w:r>
        <w:br/>
      </w:r>
      <w:r>
        <w:rPr>
          <w:rFonts w:ascii="Times New Roman"/>
          <w:b w:val="false"/>
          <w:i w:val="false"/>
          <w:color w:val="000000"/>
          <w:sz w:val="28"/>
        </w:rPr>
        <w:t>
      5) азаматтық әуе кемелерiн және басқа тұтынушыларды арнайы автокөлiк құралдарымен қамтамасыз ету жөнiндегі түрлерi сертификаттауға жатады.
</w:t>
      </w:r>
      <w:r>
        <w:br/>
      </w:r>
      <w:r>
        <w:rPr>
          <w:rFonts w:ascii="Times New Roman"/>
          <w:b w:val="false"/>
          <w:i w:val="false"/>
          <w:color w:val="000000"/>
          <w:sz w:val="28"/>
        </w:rPr>
        <w:t>
      4. Ережеде мынадай негiзгі ұғымдар пайдаланылады:
</w:t>
      </w:r>
      <w:r>
        <w:br/>
      </w:r>
      <w:r>
        <w:rPr>
          <w:rFonts w:ascii="Times New Roman"/>
          <w:b w:val="false"/>
          <w:i w:val="false"/>
          <w:color w:val="000000"/>
          <w:sz w:val="28"/>
        </w:rPr>
        <w:t>
      1) өтiнiм - өтiнiш берушінің сертификаттық тексеру рәсімінен өту үшін уәкiлеттi органға жазбаша түрде жүгiнуi;
</w:t>
      </w:r>
      <w:r>
        <w:br/>
      </w:r>
      <w:r>
        <w:rPr>
          <w:rFonts w:ascii="Times New Roman"/>
          <w:b w:val="false"/>
          <w:i w:val="false"/>
          <w:color w:val="000000"/>
          <w:sz w:val="28"/>
        </w:rPr>
        <w:t>
      2) өтiнiш беруші - азаматтық авиация саласындағы қызметтерге сәйкестiк сертификатын (бұдан әрі - Сертификат) алу үшiн уәкiлетті органға өтiнiш беретiн және олардың сапасы мен қауіпсіздігіне жауап беретiн жеке немесе заңды тұлға;
</w:t>
      </w:r>
      <w:r>
        <w:br/>
      </w:r>
      <w:r>
        <w:rPr>
          <w:rFonts w:ascii="Times New Roman"/>
          <w:b w:val="false"/>
          <w:i w:val="false"/>
          <w:color w:val="000000"/>
          <w:sz w:val="28"/>
        </w:rPr>
        <w:t>
      3) сертификаттық талаптар - қызметтердiң адамдардың өмiрi мен денсаулығы, олардың мүлкі үшiн қауiпсiздiгiн және қоршаған ортаны қорғауды қамтамасыз ететiн, азаматтық авиация саласындағы нормативтiк құжаттармен немесе техникалық регламенттермен белгіленген талаптар;
</w:t>
      </w:r>
      <w:r>
        <w:br/>
      </w:r>
      <w:r>
        <w:rPr>
          <w:rFonts w:ascii="Times New Roman"/>
          <w:b w:val="false"/>
          <w:i w:val="false"/>
          <w:color w:val="000000"/>
          <w:sz w:val="28"/>
        </w:rPr>
        <w:t>
      4) сертификаттық тексеру - уәкілетті орган жүзеге асыратын азаматтық авиация саласында қызметтер көрсету жөнiндегi құралдардың, жабдықтардың, пайдалану рәсiмдерiнiң, технологиялық процестердiң, құжаттаманың, ұйымдастырушылық құрылымның, сондай-ақ қызметкерлер құзыреттілiгiнiң сертификаттау талаптарына сәйкестігін тексеру.
</w:t>
      </w:r>
      <w:r>
        <w:br/>
      </w:r>
      <w:r>
        <w:rPr>
          <w:rFonts w:ascii="Times New Roman"/>
          <w:b w:val="false"/>
          <w:i w:val="false"/>
          <w:color w:val="000000"/>
          <w:sz w:val="28"/>
        </w:rPr>
        <w:t>
      5. Қызметтердiң адамдардың өмiрi мен денсаулығы, азаматтардың мүлкі үшiн қауiпсiздiгiн және қоршаған ортаны қорғауды қамтамасыз ету азаматтық авиация саласындағы қызметтердi сертификаттаудың мақсаты болып табылады.
</w:t>
      </w:r>
      <w:r>
        <w:br/>
      </w:r>
      <w:r>
        <w:rPr>
          <w:rFonts w:ascii="Times New Roman"/>
          <w:b w:val="false"/>
          <w:i w:val="false"/>
          <w:color w:val="000000"/>
          <w:sz w:val="28"/>
        </w:rPr>
        <w:t>
      6. Өтінiш берушілер көрсететiн азаматтық авиация саласындағы осы Ереженiң 3-тармағында белгiленген қызметтер сертификаттауға жатады.
</w:t>
      </w:r>
      <w:r>
        <w:br/>
      </w:r>
      <w:r>
        <w:rPr>
          <w:rFonts w:ascii="Times New Roman"/>
          <w:b w:val="false"/>
          <w:i w:val="false"/>
          <w:color w:val="000000"/>
          <w:sz w:val="28"/>
        </w:rPr>
        <w:t>
      7. Сертификат иелiктен айрылмайтын болып табылады және ол басқа адамға берiлмейдi.
</w:t>
      </w:r>
      <w:r>
        <w:br/>
      </w:r>
      <w:r>
        <w:rPr>
          <w:rFonts w:ascii="Times New Roman"/>
          <w:b w:val="false"/>
          <w:i w:val="false"/>
          <w:color w:val="000000"/>
          <w:sz w:val="28"/>
        </w:rPr>
        <w:t>
      Сертификат саласы мен қолданылу мерзiмi көрсетiле отырып, үш жылға дейiнгі мерзiмге берiледi.
</w:t>
      </w:r>
      <w:r>
        <w:br/>
      </w:r>
      <w:r>
        <w:rPr>
          <w:rFonts w:ascii="Times New Roman"/>
          <w:b w:val="false"/>
          <w:i w:val="false"/>
          <w:color w:val="000000"/>
          <w:sz w:val="28"/>
        </w:rPr>
        <w:t>
      8. Сертификаттың, оған қосымшалардың, қызметтерге сертификаттау жүргізуге өтінімдердің, өтінiм бойынша шешiмдердiң, сертификаттық тексеру актісiнiң нысандары және оларды ресiмдеу тәртiбi Қазақстан Республикасы мемлекеттік сертификаттау жүйесiнiң (бұдан әрi - ҚР МСЖ) нормативтік құжаттарымен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Сертификаттауды жүргiзу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Азаматтық авиация саласындағы қызметтердiң оларға қойылатын талаптарға сәйкестігін растау сертификаттау жүргізу кезiндегі рәсiмдердiң мынадай дәйектiлiгiн көздейдi:
</w:t>
      </w:r>
      <w:r>
        <w:br/>
      </w:r>
      <w:r>
        <w:rPr>
          <w:rFonts w:ascii="Times New Roman"/>
          <w:b w:val="false"/>
          <w:i w:val="false"/>
          <w:color w:val="000000"/>
          <w:sz w:val="28"/>
        </w:rPr>
        <w:t>
      1) өтiнiш берушінің уәкiлеттi органға сертификаттық талаптарға сәйкестiкте растайтын құжаттармен бiрге өтiнiм беруi;
</w:t>
      </w:r>
      <w:r>
        <w:br/>
      </w:r>
      <w:r>
        <w:rPr>
          <w:rFonts w:ascii="Times New Roman"/>
          <w:b w:val="false"/>
          <w:i w:val="false"/>
          <w:color w:val="000000"/>
          <w:sz w:val="28"/>
        </w:rPr>
        <w:t>
      2) алдын-ала бағалау және өтінiм бойынша шешiм қабылдау;
</w:t>
      </w:r>
      <w:r>
        <w:br/>
      </w:r>
      <w:r>
        <w:rPr>
          <w:rFonts w:ascii="Times New Roman"/>
          <w:b w:val="false"/>
          <w:i w:val="false"/>
          <w:color w:val="000000"/>
          <w:sz w:val="28"/>
        </w:rPr>
        <w:t>
      3) уәкілетті орган мен өтiнiш берушi арасында сертификаттау жөнiндегi жұмыстарды жүргiзуге шарт жасасу;
</w:t>
      </w:r>
      <w:r>
        <w:br/>
      </w:r>
      <w:r>
        <w:rPr>
          <w:rFonts w:ascii="Times New Roman"/>
          <w:b w:val="false"/>
          <w:i w:val="false"/>
          <w:color w:val="000000"/>
          <w:sz w:val="28"/>
        </w:rPr>
        <w:t>
      4) уәкілетті орган комиссиясының тиiстi жерге барып сертификаттық тексерудi жүргiзуi;
</w:t>
      </w:r>
      <w:r>
        <w:br/>
      </w:r>
      <w:r>
        <w:rPr>
          <w:rFonts w:ascii="Times New Roman"/>
          <w:b w:val="false"/>
          <w:i w:val="false"/>
          <w:color w:val="000000"/>
          <w:sz w:val="28"/>
        </w:rPr>
        <w:t>
      5) шешiм қабылдау және Сертификатты беру (беруден бас тарту).
</w:t>
      </w:r>
      <w:r>
        <w:br/>
      </w:r>
      <w:r>
        <w:rPr>
          <w:rFonts w:ascii="Times New Roman"/>
          <w:b w:val="false"/>
          <w:i w:val="false"/>
          <w:color w:val="000000"/>
          <w:sz w:val="28"/>
        </w:rPr>
        <w:t>
      Әрбiр кейiнгi рәсiм алдыңғы рәсімнің оң нәтижелерi жағдайында орындалады.
</w:t>
      </w:r>
      <w:r>
        <w:br/>
      </w:r>
      <w:r>
        <w:rPr>
          <w:rFonts w:ascii="Times New Roman"/>
          <w:b w:val="false"/>
          <w:i w:val="false"/>
          <w:color w:val="000000"/>
          <w:sz w:val="28"/>
        </w:rPr>
        <w:t>
      10. Өтiнiмге қоса берiлетiн қажетті құжаттардың тiзбесiн және азаматтық авиация саласындағы қызметтер түрлеріне қойылатын сертификаттық талаптарды және өтiнiш берушiге қойылатын талаптарды уәкілетті орган белгiлейдi.
</w:t>
      </w:r>
      <w:r>
        <w:br/>
      </w:r>
      <w:r>
        <w:rPr>
          <w:rFonts w:ascii="Times New Roman"/>
          <w:b w:val="false"/>
          <w:i w:val="false"/>
          <w:color w:val="000000"/>
          <w:sz w:val="28"/>
        </w:rPr>
        <w:t>
      11. Уәкілеттi орган оны алған күнiнен бастап, 30 (отыз) күнтізбелiк күн iшiнде өтiнiмдi қарайды және қараудың нәтижелерi туралы осы Ереженiң 8-тармағына сәйкес белгіленетін нысан бойынша өтiнiш берушiге хабарлайды.
</w:t>
      </w:r>
      <w:r>
        <w:br/>
      </w:r>
      <w:r>
        <w:rPr>
          <w:rFonts w:ascii="Times New Roman"/>
          <w:b w:val="false"/>
          <w:i w:val="false"/>
          <w:color w:val="000000"/>
          <w:sz w:val="28"/>
        </w:rPr>
        <w:t>
      12. Егер өтiнiм және (немесе) оған қоса берілген құжаттар осы Ереженiң 10-тармағына сәйкес белгіленген талаптарға сәйкес келмесе немесе толық көлемде ұсынылмаса, қайтарылудың негiзделген себептерi көрсетіле отырып, осы Ереженiң 11 тармағына сәйкес белгiленген мерзiмде өтiнiм қайтарылуға жатады.
</w:t>
      </w:r>
      <w:r>
        <w:br/>
      </w:r>
      <w:r>
        <w:rPr>
          <w:rFonts w:ascii="Times New Roman"/>
          <w:b w:val="false"/>
          <w:i w:val="false"/>
          <w:color w:val="000000"/>
          <w:sz w:val="28"/>
        </w:rPr>
        <w:t>
      13. Өтiнiм бойынша ескертпелер болмаған жағдайда (ескертпелер жойылғаннан кейiн) уәкiлеттi орган өтінiм бойынша шешiм шығарады және сертификаттық тексеру жүргiзу үшін комиссия (бұдан - әрі комиссия) құрады.
</w:t>
      </w:r>
      <w:r>
        <w:br/>
      </w:r>
      <w:r>
        <w:rPr>
          <w:rFonts w:ascii="Times New Roman"/>
          <w:b w:val="false"/>
          <w:i w:val="false"/>
          <w:color w:val="000000"/>
          <w:sz w:val="28"/>
        </w:rPr>
        <w:t>
      14. Уәкілеттi органның өтiнiм бойынша оң шешiм қабылдауы сертификаттауды жүргiзуге шарт жасасу үшiн негiздеме болып табылады.
</w:t>
      </w:r>
      <w:r>
        <w:br/>
      </w:r>
      <w:r>
        <w:rPr>
          <w:rFonts w:ascii="Times New Roman"/>
          <w:b w:val="false"/>
          <w:i w:val="false"/>
          <w:color w:val="000000"/>
          <w:sz w:val="28"/>
        </w:rPr>
        <w:t>
      15. Сертификаттаудың жалпы мерзiмi өтiнiм берілген күннен бастап 3 (үш) айдан аспауы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Өтiнiм бойынша алдын ала бағалау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шешiм қабылдау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Өтінiмдi алдын ала бағалау кезiнде:
</w:t>
      </w:r>
      <w:r>
        <w:br/>
      </w:r>
      <w:r>
        <w:rPr>
          <w:rFonts w:ascii="Times New Roman"/>
          <w:b w:val="false"/>
          <w:i w:val="false"/>
          <w:color w:val="000000"/>
          <w:sz w:val="28"/>
        </w:rPr>
        <w:t>
      1) өтiнiш берушінің заңды мәртебесiн растайтын құжаттардың болуы;
</w:t>
      </w:r>
      <w:r>
        <w:br/>
      </w:r>
      <w:r>
        <w:rPr>
          <w:rFonts w:ascii="Times New Roman"/>
          <w:b w:val="false"/>
          <w:i w:val="false"/>
          <w:color w:val="000000"/>
          <w:sz w:val="28"/>
        </w:rPr>
        <w:t>
      2) өтiнiш берушінің осы Ереженiң 10-тармағына сәйкес белгiленетiн нормативтiк талаптарға сәйкестiгi;
</w:t>
      </w:r>
      <w:r>
        <w:br/>
      </w:r>
      <w:r>
        <w:rPr>
          <w:rFonts w:ascii="Times New Roman"/>
          <w:b w:val="false"/>
          <w:i w:val="false"/>
          <w:color w:val="000000"/>
          <w:sz w:val="28"/>
        </w:rPr>
        <w:t>
      3) өтiнiш берушінің сертификаттауға ұсынылған қызметтердiң деңгейі мен көлемiн қамтамасыз етуге қабілеттілiгі;
</w:t>
      </w:r>
      <w:r>
        <w:br/>
      </w:r>
      <w:r>
        <w:rPr>
          <w:rFonts w:ascii="Times New Roman"/>
          <w:b w:val="false"/>
          <w:i w:val="false"/>
          <w:color w:val="000000"/>
          <w:sz w:val="28"/>
        </w:rPr>
        <w:t>
      4) ұшу қауiпсiздiгiн, авиациялық қауiпсiздiктi, еңбектi қорғау мен өрттен қорғауды қамтамасыз ету үшін қажет ғимараттардың, құрылыстардың, жабдықтың, техниканың, құжаттаманың және білiктi қызметкерлердiң болуы;
</w:t>
      </w:r>
      <w:r>
        <w:br/>
      </w:r>
      <w:r>
        <w:rPr>
          <w:rFonts w:ascii="Times New Roman"/>
          <w:b w:val="false"/>
          <w:i w:val="false"/>
          <w:color w:val="000000"/>
          <w:sz w:val="28"/>
        </w:rPr>
        <w:t>
      5) қарауға ұсынылған сертификаттық талаптарға сәйкестіктi растайтын құжаттаманың толықтығы;
</w:t>
      </w:r>
      <w:r>
        <w:br/>
      </w:r>
      <w:r>
        <w:rPr>
          <w:rFonts w:ascii="Times New Roman"/>
          <w:b w:val="false"/>
          <w:i w:val="false"/>
          <w:color w:val="000000"/>
          <w:sz w:val="28"/>
        </w:rPr>
        <w:t>
      6) инженерлік-техникалық және басшы персоналды оқыту мен оларды техникалық жағынан даярлау, олардың білiктілігін көтеру жоспарының, сондай-ақ штатты жинақтау және кадрлар резервiн дайындау жоспарларының болуы белгiленедi.
</w:t>
      </w:r>
      <w:r>
        <w:br/>
      </w:r>
      <w:r>
        <w:rPr>
          <w:rFonts w:ascii="Times New Roman"/>
          <w:b w:val="false"/>
          <w:i w:val="false"/>
          <w:color w:val="000000"/>
          <w:sz w:val="28"/>
        </w:rPr>
        <w:t>
      17. Өтiнiмдi алдын-ала бағалау барысында уәкiлетті орган:
</w:t>
      </w:r>
      <w:r>
        <w:br/>
      </w:r>
      <w:r>
        <w:rPr>
          <w:rFonts w:ascii="Times New Roman"/>
          <w:b w:val="false"/>
          <w:i w:val="false"/>
          <w:color w:val="000000"/>
          <w:sz w:val="28"/>
        </w:rPr>
        <w:t>
      1) өтiнiш берушіден өтінімде ұсынылған барлық мәселелер бойынша қосымша ақпарат сұратуы мүмкін;
</w:t>
      </w:r>
      <w:r>
        <w:br/>
      </w:r>
      <w:r>
        <w:rPr>
          <w:rFonts w:ascii="Times New Roman"/>
          <w:b w:val="false"/>
          <w:i w:val="false"/>
          <w:color w:val="000000"/>
          <w:sz w:val="28"/>
        </w:rPr>
        <w:t>
      2) оларға сәйкестікке азаматтық авиация саласындағы қызметтер сертификатталатын сертификаттау рәсiмдерi, нормативтік талаптар туралы өтiнiш берушіні хабардар етедi;
</w:t>
      </w:r>
      <w:r>
        <w:br/>
      </w:r>
      <w:r>
        <w:rPr>
          <w:rFonts w:ascii="Times New Roman"/>
          <w:b w:val="false"/>
          <w:i w:val="false"/>
          <w:color w:val="000000"/>
          <w:sz w:val="28"/>
        </w:rPr>
        <w:t>
      3) өтiнiш берушінiң қызметкерлерi штатының жинақталуы мен даярлау жүйесi мәселелерiн қарайды;
</w:t>
      </w:r>
      <w:r>
        <w:br/>
      </w:r>
      <w:r>
        <w:rPr>
          <w:rFonts w:ascii="Times New Roman"/>
          <w:b w:val="false"/>
          <w:i w:val="false"/>
          <w:color w:val="000000"/>
          <w:sz w:val="28"/>
        </w:rPr>
        <w:t>
      4) өтiнiш берушіге Сертификатты беру кезiнде қандай пайдаланымдық және техникалық шектеулердiң белгіленуi мүмкiн екендігін түсiндiредi;
</w:t>
      </w:r>
      <w:r>
        <w:br/>
      </w:r>
      <w:r>
        <w:rPr>
          <w:rFonts w:ascii="Times New Roman"/>
          <w:b w:val="false"/>
          <w:i w:val="false"/>
          <w:color w:val="000000"/>
          <w:sz w:val="28"/>
        </w:rPr>
        <w:t>
      5) өтiнiш берушіге өтiнiмдi алдын-ала бағалау барысында анықталған кемшiлiктердiң тiзбесi мен оларды жою жөнiндегi ұсынымдары бар жазбаша хабарламаны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Сертификаттық тексеру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Сертификаттық тексеру ұсынылған қызметтердiң түрлерiне қатысты жүргізiледi.
</w:t>
      </w:r>
      <w:r>
        <w:br/>
      </w:r>
      <w:r>
        <w:rPr>
          <w:rFonts w:ascii="Times New Roman"/>
          <w:b w:val="false"/>
          <w:i w:val="false"/>
          <w:color w:val="000000"/>
          <w:sz w:val="28"/>
        </w:rPr>
        <w:t>
      Бұл ретте:
</w:t>
      </w:r>
      <w:r>
        <w:br/>
      </w:r>
      <w:r>
        <w:rPr>
          <w:rFonts w:ascii="Times New Roman"/>
          <w:b w:val="false"/>
          <w:i w:val="false"/>
          <w:color w:val="000000"/>
          <w:sz w:val="28"/>
        </w:rPr>
        <w:t>
      1) азаматтық авиация ұйымын (өтiнiш берушiнi) басқарудың ұйымдық құрылымы, практикасы мен негiзгi қағидаттары;
</w:t>
      </w:r>
      <w:r>
        <w:br/>
      </w:r>
      <w:r>
        <w:rPr>
          <w:rFonts w:ascii="Times New Roman"/>
          <w:b w:val="false"/>
          <w:i w:val="false"/>
          <w:color w:val="000000"/>
          <w:sz w:val="28"/>
        </w:rPr>
        <w:t>
      2) азаматтық авиация ұйымының қызметiн ұйымдастыру және қамтамасыз етудегі басшы құрамының тәжiрибесi, сондай-ақ басшы құрам мен ұшу қауiпсiздiгiн қамтамасыз етумен тiкелей байланысты мамандар жөнiндегi деректердiң болуы;
</w:t>
      </w:r>
      <w:r>
        <w:br/>
      </w:r>
      <w:r>
        <w:rPr>
          <w:rFonts w:ascii="Times New Roman"/>
          <w:b w:val="false"/>
          <w:i w:val="false"/>
          <w:color w:val="000000"/>
          <w:sz w:val="28"/>
        </w:rPr>
        <w:t>
      3) қызметкерлер штатының толықтығы және оларды даярлау жүйесi;
</w:t>
      </w:r>
      <w:r>
        <w:br/>
      </w:r>
      <w:r>
        <w:rPr>
          <w:rFonts w:ascii="Times New Roman"/>
          <w:b w:val="false"/>
          <w:i w:val="false"/>
          <w:color w:val="000000"/>
          <w:sz w:val="28"/>
        </w:rPr>
        <w:t>
      4) өтiнiш берушiнiң тиiстi арнайы жабдықты пайдалану құқығына, техникалық қызмет көрсетуге, жөндеуге және бақылауға, сондай-ақ авиациялық персоналды оқытуға басқа ұйымдармен жасасқан шарттарының болуы;
</w:t>
      </w:r>
      <w:r>
        <w:br/>
      </w:r>
      <w:r>
        <w:rPr>
          <w:rFonts w:ascii="Times New Roman"/>
          <w:b w:val="false"/>
          <w:i w:val="false"/>
          <w:color w:val="000000"/>
          <w:sz w:val="28"/>
        </w:rPr>
        <w:t>
      5) функционалдық мiндеттердi қамтамасыз етуге арналған өндiрiстiк алаңдардың жеткiлiктi мөлшерiнiң болуы;
</w:t>
      </w:r>
      <w:r>
        <w:br/>
      </w:r>
      <w:r>
        <w:rPr>
          <w:rFonts w:ascii="Times New Roman"/>
          <w:b w:val="false"/>
          <w:i w:val="false"/>
          <w:color w:val="000000"/>
          <w:sz w:val="28"/>
        </w:rPr>
        <w:t>
      6) пайдалану техникалық құжаттамасының болуы;
</w:t>
      </w:r>
      <w:r>
        <w:br/>
      </w:r>
      <w:r>
        <w:rPr>
          <w:rFonts w:ascii="Times New Roman"/>
          <w:b w:val="false"/>
          <w:i w:val="false"/>
          <w:color w:val="000000"/>
          <w:sz w:val="28"/>
        </w:rPr>
        <w:t>
      7) азаматтық авиация ұйымы объектілерiнiң, жабдығының және өндiріс құралдарының техникалық сипаттамалары (көрсеткiштерi) және ұсынылатын қызметтердiң сертификаттық талаптарға сәйкестiгiн айқындауға мүмкiндiк беретiн өндiрiс рәсімдерін тексеру;
</w:t>
      </w:r>
      <w:r>
        <w:br/>
      </w:r>
      <w:r>
        <w:rPr>
          <w:rFonts w:ascii="Times New Roman"/>
          <w:b w:val="false"/>
          <w:i w:val="false"/>
          <w:color w:val="000000"/>
          <w:sz w:val="28"/>
        </w:rPr>
        <w:t>
      8) қызметтiң мәлiмделген салалары мен сипаттамалары бойынша қызметтер ұсынудың толықтығы мен сапасы қарастырылады.
</w:t>
      </w:r>
      <w:r>
        <w:br/>
      </w:r>
      <w:r>
        <w:rPr>
          <w:rFonts w:ascii="Times New Roman"/>
          <w:b w:val="false"/>
          <w:i w:val="false"/>
          <w:color w:val="000000"/>
          <w:sz w:val="28"/>
        </w:rPr>
        <w:t>
      19. Сертификаттық тексерудiң мерзiмi өтiнiш бойынша шешiм қабылданған күннен бастап 30 (отыз) күнтізбелік күннен аспауы тиiс.
</w:t>
      </w:r>
      <w:r>
        <w:br/>
      </w:r>
      <w:r>
        <w:rPr>
          <w:rFonts w:ascii="Times New Roman"/>
          <w:b w:val="false"/>
          <w:i w:val="false"/>
          <w:color w:val="000000"/>
          <w:sz w:val="28"/>
        </w:rPr>
        <w:t>
      20. Сертификаттық тексеру уәкілетті орган бекiтетiн сертификаттық тексерудiң үлгілiк бағдарламасына сәйкес жүргізіледi.
</w:t>
      </w:r>
      <w:r>
        <w:br/>
      </w:r>
      <w:r>
        <w:rPr>
          <w:rFonts w:ascii="Times New Roman"/>
          <w:b w:val="false"/>
          <w:i w:val="false"/>
          <w:color w:val="000000"/>
          <w:sz w:val="28"/>
        </w:rPr>
        <w:t>
      21. Сертификаттық тексерудiң нәтижесi бойынша өтiнiш берушi объектiлерiнiң іс жүзіндегі жай-күйі, тұжырымдар, ұсыныстар және сертификат беру мүмкiндiгі (мүмкiн еместігі) туралы қорытынды көрсетіле отырып, осы Ереженiң 8-тармағына сәйкес белгіленген нысан бойынша сертификаттық тексеру актісі (бұдан әрі - акт) жасалады. Актiге комиссияның барлық мүшелерi қол қояды және ол танысу үшін өтiнiш берушiге беріледi.
</w:t>
      </w:r>
      <w:r>
        <w:br/>
      </w:r>
      <w:r>
        <w:rPr>
          <w:rFonts w:ascii="Times New Roman"/>
          <w:b w:val="false"/>
          <w:i w:val="false"/>
          <w:color w:val="000000"/>
          <w:sz w:val="28"/>
        </w:rPr>
        <w:t>
      22. Сертификатты беру мүмкiндiгi туралы қорытындысы бар сертификаттық тексеру актiсi сертификатты беру үшiн негiздеме болып табылады.
</w:t>
      </w:r>
      <w:r>
        <w:br/>
      </w:r>
      <w:r>
        <w:rPr>
          <w:rFonts w:ascii="Times New Roman"/>
          <w:b w:val="false"/>
          <w:i w:val="false"/>
          <w:color w:val="000000"/>
          <w:sz w:val="28"/>
        </w:rPr>
        <w:t>
      Азаматтық авиация саласындағы тиiсті қызметтерге арналған сертификатты ресiмдеудi уәкілеттi орган сертификаттық тексеру актісi жасалғаннан кейiнгi 10 (он) күннiң iшiнде қызметтердiң әрбiр түрi бойынша жеке жүргiзедi.
</w:t>
      </w:r>
      <w:r>
        <w:br/>
      </w:r>
      <w:r>
        <w:rPr>
          <w:rFonts w:ascii="Times New Roman"/>
          <w:b w:val="false"/>
          <w:i w:val="false"/>
          <w:color w:val="000000"/>
          <w:sz w:val="28"/>
        </w:rPr>
        <w:t>
      23. Сертификатты беруден бас тарту, қолданысын тоқтату, қайтарып алу немесе күшiн жою ҚР МСЖ нормативтік құжаттарымен реттеледi.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Сертификатқа өзгерiстер енгiзу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телнұсқа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Азаматтық авиация ұйымының атауы, оның ұйымдық-құқықтық нысаны өзгерген және сертификаттық талаптарға сәйкес келмеуге соқтырмайтын басқа да өзгерiстер болған жағдайда, сертификатқа тиiсті өзгерiстер енгiзіледi.
</w:t>
      </w:r>
      <w:r>
        <w:br/>
      </w:r>
      <w:r>
        <w:rPr>
          <w:rFonts w:ascii="Times New Roman"/>
          <w:b w:val="false"/>
          <w:i w:val="false"/>
          <w:color w:val="000000"/>
          <w:sz w:val="28"/>
        </w:rPr>
        <w:t>
      Сертификатқа өзгерiстер енгiзу кезiнде бұрын берілген сертификаттың нөмiрi сақталады, ал, мемлекеттік тiзiлiмнiң "Қызметтерге сәйкестік сертификаттары тізілімiнде" бұл туралы тиiстi жазба енгiзіледi.
</w:t>
      </w:r>
      <w:r>
        <w:br/>
      </w:r>
      <w:r>
        <w:rPr>
          <w:rFonts w:ascii="Times New Roman"/>
          <w:b w:val="false"/>
          <w:i w:val="false"/>
          <w:color w:val="000000"/>
          <w:sz w:val="28"/>
        </w:rPr>
        <w:t>
      25. Сертификат бүлiнген немесе жоғалған (ұрланған) жағдайда сертификаттың телнұсқасын уәкілетті орган бередi.
</w:t>
      </w:r>
      <w:r>
        <w:br/>
      </w:r>
      <w:r>
        <w:rPr>
          <w:rFonts w:ascii="Times New Roman"/>
          <w:b w:val="false"/>
          <w:i w:val="false"/>
          <w:color w:val="000000"/>
          <w:sz w:val="28"/>
        </w:rPr>
        <w:t>
      26. Сертификатқа өзгерiстер енгiзу немесе телнұсқа алу үшін азаматтық авиация ұйымы уәкілетті органға қажетті негiздемесiмен, тиiсті өзгерiстердi растайтын құжаттармен бiрге еркiн нысандағы өтiнiш және бұрын берілген сертификатты (жоғалған немесе ұрланған жағдайлардан басқа) бередi.
</w:t>
      </w:r>
      <w:r>
        <w:br/>
      </w:r>
      <w:r>
        <w:rPr>
          <w:rFonts w:ascii="Times New Roman"/>
          <w:b w:val="false"/>
          <w:i w:val="false"/>
          <w:color w:val="000000"/>
          <w:sz w:val="28"/>
        </w:rPr>
        <w:t>
      27. Уәкілетті орган өтiнiш берушіден өтiнiш келiп түскен күннен бастап 7 күн iшiнде сертификаттың телнұсқасын бередi.
</w:t>
      </w:r>
      <w:r>
        <w:br/>
      </w:r>
      <w:r>
        <w:rPr>
          <w:rFonts w:ascii="Times New Roman"/>
          <w:b w:val="false"/>
          <w:i w:val="false"/>
          <w:color w:val="000000"/>
          <w:sz w:val="28"/>
        </w:rPr>
        <w:t>
      28. Сертификатқа өзгерiстер және (немесе) толықтырулар енгiзу немесе телнұсқа алу үшiн өтiнiшке қоса берілетiн құжаттардың тiзбесiн уәкілетті орган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Сертификатталған қызметтердi инспекциялық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Азаматтық авиация саласындағы сертификатталған қызметтердiң белгiленген талаптарға сәйкестiгiн инспекциялық бақылауды уәкілетті орган сәйкестiк сертификат қолданылуының бүкіл мерзiмi iшiнде, бiрақ кемiнде жылына бiр рет мерзiмдiк және жоспардан тыс тексерулер нысанында жүзеге асырады.
</w:t>
      </w:r>
      <w:r>
        <w:br/>
      </w:r>
      <w:r>
        <w:rPr>
          <w:rFonts w:ascii="Times New Roman"/>
          <w:b w:val="false"/>
          <w:i w:val="false"/>
          <w:color w:val="000000"/>
          <w:sz w:val="28"/>
        </w:rPr>
        <w:t>
      Жоспардан тыс инспекциялық бақылау көрсетiлетін сертификатталған қызметтердiң сапасына наразылықтар туралы ақпарат бiрнеше мәрте түскен жағдайларда жүргiзiледi.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