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5ca5" w14:textId="1565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"Қазақстан Республикасы Қарулы Күштерiнiң құрылымын жетiлдiрудiң кейбiр мәселелерi туралы" Жарлығын iске асыру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12 қарашадағы N 1189 Қаулысы. Күші жойылды - ҚР Үкіметінің 02.12.2016 № 755 қаулысымен (алғашқы ресми жарияланған күнінен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02.12.2016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Президентiнiң "Қазақстан Республикасы Қарулы Күштерiнiң құрылымын жетілдiрудiң кейбiр мәселелерi туралы" 2004 жылғы 10 қарашадағы N 1472 Жарлығын iске асыру мақсатында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Қорғаныс министрлiгiнiң "Қазақстан Республикасы Қарулы Күштерiнiң Құрлық әскерлерi Бас қолбасшысының басқармасы" мемлекеттiк мекемесi таратылсын.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 Қорғаныс министрлігінiң арнайы әскерлерi штат санының лимитi шегiнде "Қазақстан Республикасы Қарулы Күштерiнiң Жауынгерлiк даярлық бас басқармасы" мемлекеттік мекемесi (бұдан әрi - Бас басқарма) құрылсын.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(Құпия).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Қазақстан Республикасы Қорғаныс министрлігі заңнамада белгіленген тәртiппен: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Бас басқарманың жарғысын және оның құрылымын бекiтсiн;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оның әділет органдарында мемлекеттiк тiркелуiн қамтамасыз етсiн;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осы қаулыдан туындайтын өзге де шараларды қабылдасын.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"Қазақстан Республикасы Қорғаныс министрлiгiнiң кейбiр мәселелерi" туралы Қазақстан Республикасы Үкiметiнiң 2003 жылғы 6 тамыздағы N 785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31, 317-құжат) мынадай өзгерiс енгiзілсiн: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Қорғаныс министрлiгiнiң қайта аталатын мекемелерi тiзбесiнiң 1) тармақшасы алынып тасталсын.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"Қазақстан Республикасы Қорғаныс министрлігінiң "Қазақстан Республикасы Қарулы Күштерінің Құрлық әскерлерi қолбасшысының басқармасы" мемлекеттiк мекемесiн құру туралы" Қазақстан Республикасы Үкiметiнiң 2002 жылғы 14 маусымдағы N 649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2002 ж., N 17, 191-құжат) күші жойылды деп танылсын.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Осы қаулы қол қойылған күнінен бастап күшіне енеді.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