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2e2f8" w14:textId="122e2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Австрия Федералдық Yкiметi арасындағы Экономикалық, ауыл шаруашылық, табиғатты қорғау, өнеркәсiптiк, техникалық және технологиялық ынтымақтастық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2004 жылғы 13 желтоқсандағы N 1311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2004 жылғы 10 қыркүйекте Вена қаласында жасалған Қазақстан Республикасының Үкiметі мен Австрия Федералдық Үкiметi арасындағы Экономикалық, ауыл шаруашылық, табиғатты қорғау, өнеркәсiптiк, техникалық және технологиялық ынтымақтастық туралы келiсiм бекiтiлсiн. </w:t>
      </w:r>
      <w:r>
        <w:br/>
      </w:r>
      <w:r>
        <w:rPr>
          <w:rFonts w:ascii="Times New Roman"/>
          <w:b w:val="false"/>
          <w:i w:val="false"/>
          <w:color w:val="000000"/>
          <w:sz w:val="28"/>
        </w:rPr>
        <w:t xml:space="preserve">
      2. Осы қаулы қол қойылған күнінен бастап күшіне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Республикасының Үкіметі мен Австрия Федералдық </w:t>
      </w:r>
      <w:r>
        <w:br/>
      </w:r>
      <w:r>
        <w:rPr>
          <w:rFonts w:ascii="Times New Roman"/>
          <w:b/>
          <w:i w:val="false"/>
          <w:color w:val="000000"/>
        </w:rPr>
        <w:t xml:space="preserve">
Үкiметi арасындағы Экономикалық, ауыл шаруашылық, табиғатты </w:t>
      </w:r>
      <w:r>
        <w:br/>
      </w:r>
      <w:r>
        <w:rPr>
          <w:rFonts w:ascii="Times New Roman"/>
          <w:b/>
          <w:i w:val="false"/>
          <w:color w:val="000000"/>
        </w:rPr>
        <w:t xml:space="preserve">
қорғау, өнеркәсiптiк, техникалық және технологиялық </w:t>
      </w:r>
      <w:r>
        <w:br/>
      </w:r>
      <w:r>
        <w:rPr>
          <w:rFonts w:ascii="Times New Roman"/>
          <w:b/>
          <w:i w:val="false"/>
          <w:color w:val="000000"/>
        </w:rPr>
        <w:t xml:space="preserve">
ынтымақтастық туралы </w:t>
      </w:r>
      <w:r>
        <w:br/>
      </w:r>
      <w:r>
        <w:rPr>
          <w:rFonts w:ascii="Times New Roman"/>
          <w:b/>
          <w:i w:val="false"/>
          <w:color w:val="000000"/>
        </w:rPr>
        <w:t xml:space="preserve">
келісім </w:t>
      </w:r>
      <w:r>
        <w:br/>
      </w:r>
      <w:r>
        <w:rPr>
          <w:rFonts w:ascii="Times New Roman"/>
          <w:b/>
          <w:i w:val="false"/>
          <w:color w:val="000000"/>
        </w:rPr>
        <w:t>
(2011 жылғы 1 ақпанда күшіне енді -</w:t>
      </w:r>
      <w:r>
        <w:br/>
      </w:r>
      <w:r>
        <w:rPr>
          <w:rFonts w:ascii="Times New Roman"/>
          <w:b/>
          <w:i w:val="false"/>
          <w:color w:val="000000"/>
        </w:rPr>
        <w:t>
Қазақстан Республикасының халықаралық шарттары Бюллетені,</w:t>
      </w:r>
      <w:r>
        <w:br/>
      </w:r>
      <w:r>
        <w:rPr>
          <w:rFonts w:ascii="Times New Roman"/>
          <w:b/>
          <w:i w:val="false"/>
          <w:color w:val="000000"/>
        </w:rPr>
        <w:t>
2011 ж., № 1, 10-құжат)</w:t>
      </w:r>
    </w:p>
    <w:bookmarkEnd w:id="1"/>
    <w:p>
      <w:pPr>
        <w:spacing w:after="0"/>
        <w:ind w:left="0"/>
        <w:jc w:val="both"/>
      </w:pPr>
      <w:r>
        <w:rPr>
          <w:rFonts w:ascii="Times New Roman"/>
          <w:b w:val="false"/>
          <w:i w:val="false"/>
          <w:color w:val="000000"/>
          <w:sz w:val="28"/>
        </w:rPr>
        <w:t xml:space="preserve">      Қазақстан Республикасының Үкiметi мен Австрия Федералдық Үкiметi (бұдан әрi - Тараптар), </w:t>
      </w:r>
      <w:r>
        <w:br/>
      </w:r>
      <w:r>
        <w:rPr>
          <w:rFonts w:ascii="Times New Roman"/>
          <w:b w:val="false"/>
          <w:i w:val="false"/>
          <w:color w:val="000000"/>
          <w:sz w:val="28"/>
        </w:rPr>
        <w:t xml:space="preserve">
      бiр тараптан Қазақстан Республикасы және екiншi тараптан Еуропалық қоғамдастықтар мен олардың мүше мемлекеттерi арасындағы әрiптестік пен ынтымақтастық туралы 1995 жылғы 23 қаңтардағы келiсiмдi басшылыққа ала отырып, </w:t>
      </w:r>
      <w:r>
        <w:br/>
      </w:r>
      <w:r>
        <w:rPr>
          <w:rFonts w:ascii="Times New Roman"/>
          <w:b w:val="false"/>
          <w:i w:val="false"/>
          <w:color w:val="000000"/>
          <w:sz w:val="28"/>
        </w:rPr>
        <w:t xml:space="preserve">
      қазiргi сыртқы экономикалық қатынастарды нығайтуға және кеңейтуге ниет білдiре отырып, </w:t>
      </w:r>
      <w:r>
        <w:br/>
      </w:r>
      <w:r>
        <w:rPr>
          <w:rFonts w:ascii="Times New Roman"/>
          <w:b w:val="false"/>
          <w:i w:val="false"/>
          <w:color w:val="000000"/>
          <w:sz w:val="28"/>
        </w:rPr>
        <w:t xml:space="preserve">
      экономикалық, ауыл шаруашылық, табиғатты қорғау, өнеркәсiптiк, техникалық және технологиялық ынтымақтастықты теңдік пен өзара пайда негiзiнде көтермелеуге және тереңдетуге ұмтыла отырып, </w:t>
      </w:r>
      <w:r>
        <w:br/>
      </w:r>
      <w:r>
        <w:rPr>
          <w:rFonts w:ascii="Times New Roman"/>
          <w:b w:val="false"/>
          <w:i w:val="false"/>
          <w:color w:val="000000"/>
          <w:sz w:val="28"/>
        </w:rPr>
        <w:t xml:space="preserve">
      осы Келiсiм екi жақты ынтымақтастықты одан әрi дамыту үшін қолайлы алғышарт және негіз болатынына сене отырып, </w:t>
      </w:r>
      <w:r>
        <w:br/>
      </w:r>
      <w:r>
        <w:rPr>
          <w:rFonts w:ascii="Times New Roman"/>
          <w:b w:val="false"/>
          <w:i w:val="false"/>
          <w:color w:val="000000"/>
          <w:sz w:val="28"/>
        </w:rPr>
        <w:t xml:space="preserve">
      экономиканы одан әрі дамыту кезінде қоршаған ортаны қорғаудың маңызды мәнiн тани отырып, </w:t>
      </w:r>
      <w:r>
        <w:br/>
      </w:r>
      <w:r>
        <w:rPr>
          <w:rFonts w:ascii="Times New Roman"/>
          <w:b w:val="false"/>
          <w:i w:val="false"/>
          <w:color w:val="000000"/>
          <w:sz w:val="28"/>
        </w:rPr>
        <w:t xml:space="preserve">
      өз мемлекеттерiнің қолданыстағы ұлттық заңнамасы шеңберiнде, </w:t>
      </w:r>
      <w:r>
        <w:br/>
      </w:r>
      <w:r>
        <w:rPr>
          <w:rFonts w:ascii="Times New Roman"/>
          <w:b w:val="false"/>
          <w:i w:val="false"/>
          <w:color w:val="000000"/>
          <w:sz w:val="28"/>
        </w:rPr>
        <w:t xml:space="preserve">
      мына төмендегiлер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Тараптар өз мемлекеттерiнің ұлттық заңнамасы шеңберiнде экономика, ауыл шаруашылығы, табиғатты қорғау, өнеркәсiп, техника және технологиялар саласындағы қатынастарды дамытуды және тереңдетудi жалғастыратын болады.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Тараптар 1-бапта белгiленген мақсаттарға сәйкес өз мүмкiндiктерi шеңберiнде кәсiпорындар, ұйымдар, бiрлестіктер, (бұдан әрi - кәсіпорындар), сондай-ақ өз мемлекеттерінің мекемелерi арасындағы сыртқы экономикалық байланыстар орнатуға және дамытуға ықпал ететiн болады.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Осы Келiсiм шеңберiнде ынтымақтастықтың бiрлескен жобалары мен басқа да нысандарын жүзеге асыру кезiнде Тараптар техниканың жаңа деңгейiне сәйкес қазiргi заманғы, pecуpc үнемдеушi және экологиялық таза технологияларды қолданатын болады.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Тараптар өз мемлекеттерінің ұлттық заңнамасы шеңберiнде және осы Келiсiмнің 3-бабының ережесiн ескере отырып, мынадай салалардағы ынтымақтастыққа ықпал ететiн болды: </w:t>
      </w:r>
      <w:r>
        <w:br/>
      </w:r>
      <w:r>
        <w:rPr>
          <w:rFonts w:ascii="Times New Roman"/>
          <w:b w:val="false"/>
          <w:i w:val="false"/>
          <w:color w:val="000000"/>
          <w:sz w:val="28"/>
        </w:rPr>
        <w:t xml:space="preserve">
      ауыл және орман шаруашылығы, ауыл шаруашылығы мен орманшылыққа арналған техника; </w:t>
      </w:r>
      <w:r>
        <w:br/>
      </w:r>
      <w:r>
        <w:rPr>
          <w:rFonts w:ascii="Times New Roman"/>
          <w:b w:val="false"/>
          <w:i w:val="false"/>
          <w:color w:val="000000"/>
          <w:sz w:val="28"/>
        </w:rPr>
        <w:t xml:space="preserve">
      тамақ өнiмдерiн өндiру: ауылшаруашылығы өнiмдерін қайта өңдеу, жинақтау, қаттау және тасымалдау; </w:t>
      </w:r>
      <w:r>
        <w:br/>
      </w:r>
      <w:r>
        <w:rPr>
          <w:rFonts w:ascii="Times New Roman"/>
          <w:b w:val="false"/>
          <w:i w:val="false"/>
          <w:color w:val="000000"/>
          <w:sz w:val="28"/>
        </w:rPr>
        <w:t xml:space="preserve">
      тауарлардың әлемдiк рыноктағы бәсекеге қабiлеттi өндiрiсi қоса алғанда, жеңiл өнеркәсіп; </w:t>
      </w:r>
      <w:r>
        <w:br/>
      </w:r>
      <w:r>
        <w:rPr>
          <w:rFonts w:ascii="Times New Roman"/>
          <w:b w:val="false"/>
          <w:i w:val="false"/>
          <w:color w:val="000000"/>
          <w:sz w:val="28"/>
        </w:rPr>
        <w:t xml:space="preserve">
      тау-кен өндiрушi өнеркәсiбiне арналған жабдықтар өндiрiсiн, ауыл шаруашылық машина жасауды қоса алғанда, машина жасау және металл өңдеу; </w:t>
      </w:r>
      <w:r>
        <w:br/>
      </w:r>
      <w:r>
        <w:rPr>
          <w:rFonts w:ascii="Times New Roman"/>
          <w:b w:val="false"/>
          <w:i w:val="false"/>
          <w:color w:val="000000"/>
          <w:sz w:val="28"/>
        </w:rPr>
        <w:t xml:space="preserve">
      электронды және электротехникалық өнеркәсiп; </w:t>
      </w:r>
      <w:r>
        <w:br/>
      </w:r>
      <w:r>
        <w:rPr>
          <w:rFonts w:ascii="Times New Roman"/>
          <w:b w:val="false"/>
          <w:i w:val="false"/>
          <w:color w:val="000000"/>
          <w:sz w:val="28"/>
        </w:rPr>
        <w:t xml:space="preserve">
      конверсияны қоса алғанда, қазiргi жабдықтарды қалпына келтiру, жаңғырту, автоматтандыру; </w:t>
      </w:r>
      <w:r>
        <w:br/>
      </w:r>
      <w:r>
        <w:rPr>
          <w:rFonts w:ascii="Times New Roman"/>
          <w:b w:val="false"/>
          <w:i w:val="false"/>
          <w:color w:val="000000"/>
          <w:sz w:val="28"/>
        </w:rPr>
        <w:t xml:space="preserve">
      энергияның балама көздерi (желдiң, биомассаның және басқалардың энергиясы); </w:t>
      </w:r>
      <w:r>
        <w:br/>
      </w:r>
      <w:r>
        <w:rPr>
          <w:rFonts w:ascii="Times New Roman"/>
          <w:b w:val="false"/>
          <w:i w:val="false"/>
          <w:color w:val="000000"/>
          <w:sz w:val="28"/>
        </w:rPr>
        <w:t xml:space="preserve">
      металлургия және металлургиялық кешендердi салу; </w:t>
      </w:r>
      <w:r>
        <w:br/>
      </w:r>
      <w:r>
        <w:rPr>
          <w:rFonts w:ascii="Times New Roman"/>
          <w:b w:val="false"/>
          <w:i w:val="false"/>
          <w:color w:val="000000"/>
          <w:sz w:val="28"/>
        </w:rPr>
        <w:t xml:space="preserve">
      тау-кен өнеркәсiбi; </w:t>
      </w:r>
      <w:r>
        <w:br/>
      </w:r>
      <w:r>
        <w:rPr>
          <w:rFonts w:ascii="Times New Roman"/>
          <w:b w:val="false"/>
          <w:i w:val="false"/>
          <w:color w:val="000000"/>
          <w:sz w:val="28"/>
        </w:rPr>
        <w:t xml:space="preserve">
      медициналық және фармацевтік өнеркәсiп; </w:t>
      </w:r>
      <w:r>
        <w:br/>
      </w:r>
      <w:r>
        <w:rPr>
          <w:rFonts w:ascii="Times New Roman"/>
          <w:b w:val="false"/>
          <w:i w:val="false"/>
          <w:color w:val="000000"/>
          <w:sz w:val="28"/>
        </w:rPr>
        <w:t xml:space="preserve">
      мұнай өндiру және мұнай-химия өнеркәсiбi; </w:t>
      </w:r>
      <w:r>
        <w:br/>
      </w:r>
      <w:r>
        <w:rPr>
          <w:rFonts w:ascii="Times New Roman"/>
          <w:b w:val="false"/>
          <w:i w:val="false"/>
          <w:color w:val="000000"/>
          <w:sz w:val="28"/>
        </w:rPr>
        <w:t xml:space="preserve">
      газ өнеркәсiбi; </w:t>
      </w:r>
      <w:r>
        <w:br/>
      </w:r>
      <w:r>
        <w:rPr>
          <w:rFonts w:ascii="Times New Roman"/>
          <w:b w:val="false"/>
          <w:i w:val="false"/>
          <w:color w:val="000000"/>
          <w:sz w:val="28"/>
        </w:rPr>
        <w:t xml:space="preserve">
      өсiмдiктердi қорғау құралдарын қоса алғанда, химия өнеркәсiбi; </w:t>
      </w:r>
      <w:r>
        <w:br/>
      </w:r>
      <w:r>
        <w:rPr>
          <w:rFonts w:ascii="Times New Roman"/>
          <w:b w:val="false"/>
          <w:i w:val="false"/>
          <w:color w:val="000000"/>
          <w:sz w:val="28"/>
        </w:rPr>
        <w:t xml:space="preserve">
      құрылыс материалдарын өндiру; </w:t>
      </w:r>
      <w:r>
        <w:br/>
      </w:r>
      <w:r>
        <w:rPr>
          <w:rFonts w:ascii="Times New Roman"/>
          <w:b w:val="false"/>
          <w:i w:val="false"/>
          <w:color w:val="000000"/>
          <w:sz w:val="28"/>
        </w:rPr>
        <w:t xml:space="preserve">
      тұрғын үй құрылысы және өңiрлерде әлеуметтiк инфрақұрылым объектiлерiн салу, құрылыс өнеркәсiбiн қалпына келтiру және жаңғырту; </w:t>
      </w:r>
      <w:r>
        <w:br/>
      </w:r>
      <w:r>
        <w:rPr>
          <w:rFonts w:ascii="Times New Roman"/>
          <w:b w:val="false"/>
          <w:i w:val="false"/>
          <w:color w:val="000000"/>
          <w:sz w:val="28"/>
        </w:rPr>
        <w:t xml:space="preserve">
      электр станциялары мен электр желiлерiн кеңейту және қалпына келтiру; </w:t>
      </w:r>
      <w:r>
        <w:br/>
      </w:r>
      <w:r>
        <w:rPr>
          <w:rFonts w:ascii="Times New Roman"/>
          <w:b w:val="false"/>
          <w:i w:val="false"/>
          <w:color w:val="000000"/>
          <w:sz w:val="28"/>
        </w:rPr>
        <w:t xml:space="preserve">
      қоршаған ортаны қорғау және табиғатты қорғау технологиялары; </w:t>
      </w:r>
      <w:r>
        <w:br/>
      </w:r>
      <w:r>
        <w:rPr>
          <w:rFonts w:ascii="Times New Roman"/>
          <w:b w:val="false"/>
          <w:i w:val="false"/>
          <w:color w:val="000000"/>
          <w:sz w:val="28"/>
        </w:rPr>
        <w:t xml:space="preserve">
      денсаулық сақтау және медициналық техника; </w:t>
      </w:r>
      <w:r>
        <w:br/>
      </w:r>
      <w:r>
        <w:rPr>
          <w:rFonts w:ascii="Times New Roman"/>
          <w:b w:val="false"/>
          <w:i w:val="false"/>
          <w:color w:val="000000"/>
          <w:sz w:val="28"/>
        </w:rPr>
        <w:t xml:space="preserve">
      қаржы саласы мен банктік қызметтер көрсету саласы; </w:t>
      </w:r>
      <w:r>
        <w:br/>
      </w:r>
      <w:r>
        <w:rPr>
          <w:rFonts w:ascii="Times New Roman"/>
          <w:b w:val="false"/>
          <w:i w:val="false"/>
          <w:color w:val="000000"/>
          <w:sz w:val="28"/>
        </w:rPr>
        <w:t xml:space="preserve">
      маркетингтік және консалтингтік қызметтер көрсету; </w:t>
      </w:r>
      <w:r>
        <w:br/>
      </w:r>
      <w:r>
        <w:rPr>
          <w:rFonts w:ascii="Times New Roman"/>
          <w:b w:val="false"/>
          <w:i w:val="false"/>
          <w:color w:val="000000"/>
          <w:sz w:val="28"/>
        </w:rPr>
        <w:t xml:space="preserve">
      технологиялар мен ноу-хауды беру, қолданбалы зерттеулер.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Тараптар мынадай салаларда табиғатты қорғау мен экономикалық қолайлы инфрақұрылым жүйелерiн дамыту жөнiндегi ынтымақтастыққа неғұрлым зор мүдделiлiк танытатын болады: </w:t>
      </w:r>
      <w:r>
        <w:br/>
      </w:r>
      <w:r>
        <w:rPr>
          <w:rFonts w:ascii="Times New Roman"/>
          <w:b w:val="false"/>
          <w:i w:val="false"/>
          <w:color w:val="000000"/>
          <w:sz w:val="28"/>
        </w:rPr>
        <w:t xml:space="preserve">
      ауыл шаруашылығы; </w:t>
      </w:r>
      <w:r>
        <w:br/>
      </w:r>
      <w:r>
        <w:rPr>
          <w:rFonts w:ascii="Times New Roman"/>
          <w:b w:val="false"/>
          <w:i w:val="false"/>
          <w:color w:val="000000"/>
          <w:sz w:val="28"/>
        </w:rPr>
        <w:t xml:space="preserve">
      табиғатты қорғау; </w:t>
      </w:r>
      <w:r>
        <w:br/>
      </w:r>
      <w:r>
        <w:rPr>
          <w:rFonts w:ascii="Times New Roman"/>
          <w:b w:val="false"/>
          <w:i w:val="false"/>
          <w:color w:val="000000"/>
          <w:sz w:val="28"/>
        </w:rPr>
        <w:t xml:space="preserve">
      темiр жол; </w:t>
      </w:r>
      <w:r>
        <w:br/>
      </w:r>
      <w:r>
        <w:rPr>
          <w:rFonts w:ascii="Times New Roman"/>
          <w:b w:val="false"/>
          <w:i w:val="false"/>
          <w:color w:val="000000"/>
          <w:sz w:val="28"/>
        </w:rPr>
        <w:t xml:space="preserve">
      әуе тасымалдары; </w:t>
      </w:r>
      <w:r>
        <w:br/>
      </w:r>
      <w:r>
        <w:rPr>
          <w:rFonts w:ascii="Times New Roman"/>
          <w:b w:val="false"/>
          <w:i w:val="false"/>
          <w:color w:val="000000"/>
          <w:sz w:val="28"/>
        </w:rPr>
        <w:t xml:space="preserve">
      су көлiгi; </w:t>
      </w:r>
      <w:r>
        <w:br/>
      </w:r>
      <w:r>
        <w:rPr>
          <w:rFonts w:ascii="Times New Roman"/>
          <w:b w:val="false"/>
          <w:i w:val="false"/>
          <w:color w:val="000000"/>
          <w:sz w:val="28"/>
        </w:rPr>
        <w:t xml:space="preserve">
      жол салу; </w:t>
      </w:r>
      <w:r>
        <w:br/>
      </w:r>
      <w:r>
        <w:rPr>
          <w:rFonts w:ascii="Times New Roman"/>
          <w:b w:val="false"/>
          <w:i w:val="false"/>
          <w:color w:val="000000"/>
          <w:sz w:val="28"/>
        </w:rPr>
        <w:t xml:space="preserve">
      коммуналдық қызметтер көрсету; </w:t>
      </w:r>
      <w:r>
        <w:br/>
      </w:r>
      <w:r>
        <w:rPr>
          <w:rFonts w:ascii="Times New Roman"/>
          <w:b w:val="false"/>
          <w:i w:val="false"/>
          <w:color w:val="000000"/>
          <w:sz w:val="28"/>
        </w:rPr>
        <w:t xml:space="preserve">
      телекоммуникациялар; </w:t>
      </w:r>
      <w:r>
        <w:br/>
      </w:r>
      <w:r>
        <w:rPr>
          <w:rFonts w:ascii="Times New Roman"/>
          <w:b w:val="false"/>
          <w:i w:val="false"/>
          <w:color w:val="000000"/>
          <w:sz w:val="28"/>
        </w:rPr>
        <w:t xml:space="preserve">
      энергетика; </w:t>
      </w:r>
      <w:r>
        <w:br/>
      </w:r>
      <w:r>
        <w:rPr>
          <w:rFonts w:ascii="Times New Roman"/>
          <w:b w:val="false"/>
          <w:i w:val="false"/>
          <w:color w:val="000000"/>
          <w:sz w:val="28"/>
        </w:rPr>
        <w:t xml:space="preserve">
      су шаруашылығы; </w:t>
      </w:r>
      <w:r>
        <w:br/>
      </w:r>
      <w:r>
        <w:rPr>
          <w:rFonts w:ascii="Times New Roman"/>
          <w:b w:val="false"/>
          <w:i w:val="false"/>
          <w:color w:val="000000"/>
          <w:sz w:val="28"/>
        </w:rPr>
        <w:t xml:space="preserve">
      қоқысты қалдықсыз қайта өңдеу; </w:t>
      </w:r>
      <w:r>
        <w:br/>
      </w:r>
      <w:r>
        <w:rPr>
          <w:rFonts w:ascii="Times New Roman"/>
          <w:b w:val="false"/>
          <w:i w:val="false"/>
          <w:color w:val="000000"/>
          <w:sz w:val="28"/>
        </w:rPr>
        <w:t xml:space="preserve">
      туризм.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Өз мемлекеттерiнің ұлттық заңнамасы шеңберiнде: </w:t>
      </w:r>
      <w:r>
        <w:br/>
      </w:r>
      <w:r>
        <w:rPr>
          <w:rFonts w:ascii="Times New Roman"/>
          <w:b w:val="false"/>
          <w:i w:val="false"/>
          <w:color w:val="000000"/>
          <w:sz w:val="28"/>
        </w:rPr>
        <w:t xml:space="preserve">
      1. Бiрiккен Ұлттар Ұйымы Конференциясының Туризм және халықаралық сапарлар туралы (Рим, 1963 жыл) және Туризм және туристік код туралы хартиясы (София, 1985 жыл) ұсынымдарының негiзiнде туризмдi дамытатын болады. </w:t>
      </w:r>
      <w:r>
        <w:br/>
      </w:r>
      <w:r>
        <w:rPr>
          <w:rFonts w:ascii="Times New Roman"/>
          <w:b w:val="false"/>
          <w:i w:val="false"/>
          <w:color w:val="000000"/>
          <w:sz w:val="28"/>
        </w:rPr>
        <w:t xml:space="preserve">
      2. Туризм саласындағы жобаларды iске асыру кезiнде, сондай-ақ тиiстi инфрақұрылымдарды құру кезiнде кәсіптік, экономикалық, өнеркәсіптік, техникалық және технологиялық ынтымақтастық қоршаған ортаны қорғау мен туристік қызметтер көрсетудiң жоғары сапасының негiзiн қалайтын қағидаттарынан туындайтын болады.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Өз мемлекеттерінің ұлттық заңнамасы шеңберiнде Тараптар 1883 жылғы 20 наурыздағы Өнеркәсiп меншiгiн қорғау жөнiндегi Париж конвенциясы негiзiнде зияткерлік меншiктi қорғау мен оны енгiзуге ықпал ететiн болады.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Өз мемлекеттерінің ұлттық заңнамасы шеңберiнде Тараптар ынтымақтастықтың мынадай нысандарына айрықша наза аударатын болады: </w:t>
      </w:r>
      <w:r>
        <w:br/>
      </w:r>
      <w:r>
        <w:rPr>
          <w:rFonts w:ascii="Times New Roman"/>
          <w:b w:val="false"/>
          <w:i w:val="false"/>
          <w:color w:val="000000"/>
          <w:sz w:val="28"/>
        </w:rPr>
        <w:t xml:space="preserve">
      өндiрiс қуаттарын неғұрлым тиiмдi пайдалану, қалдығы аз әрi қалдықсыз өндiрiстердi енгiзу, өндiрiстiк шығындарды азайту және бәсеке қабілеттігін арттыру мақсатында кәсіпорындар арасындағы кооперациялық келiсiмдер; </w:t>
      </w:r>
      <w:r>
        <w:br/>
      </w:r>
      <w:r>
        <w:rPr>
          <w:rFonts w:ascii="Times New Roman"/>
          <w:b w:val="false"/>
          <w:i w:val="false"/>
          <w:color w:val="000000"/>
          <w:sz w:val="28"/>
        </w:rPr>
        <w:t xml:space="preserve">
      осы Келiсiмде көзделген салаларға инвестициялар; </w:t>
      </w:r>
      <w:r>
        <w:br/>
      </w:r>
      <w:r>
        <w:rPr>
          <w:rFonts w:ascii="Times New Roman"/>
          <w:b w:val="false"/>
          <w:i w:val="false"/>
          <w:color w:val="000000"/>
          <w:sz w:val="28"/>
        </w:rPr>
        <w:t xml:space="preserve">
      қолданбалы зерттеулер саласындағы бiрлескен жобаларды жүзеге асыру; </w:t>
      </w:r>
      <w:r>
        <w:br/>
      </w:r>
      <w:r>
        <w:rPr>
          <w:rFonts w:ascii="Times New Roman"/>
          <w:b w:val="false"/>
          <w:i w:val="false"/>
          <w:color w:val="000000"/>
          <w:sz w:val="28"/>
        </w:rPr>
        <w:t xml:space="preserve">
      экспортқа шығарылатын өнiмге қойылатын техникалық талаптарды үйлестiру; </w:t>
      </w:r>
      <w:r>
        <w:br/>
      </w:r>
      <w:r>
        <w:rPr>
          <w:rFonts w:ascii="Times New Roman"/>
          <w:b w:val="false"/>
          <w:i w:val="false"/>
          <w:color w:val="000000"/>
          <w:sz w:val="28"/>
        </w:rPr>
        <w:t xml:space="preserve">
      табиғатты қорғауды қоса алғанда, зерттеулер жүргiзу, сондай-ақ тиiстi сараптама қорытындыларын дайындау; </w:t>
      </w:r>
      <w:r>
        <w:br/>
      </w:r>
      <w:r>
        <w:rPr>
          <w:rFonts w:ascii="Times New Roman"/>
          <w:b w:val="false"/>
          <w:i w:val="false"/>
          <w:color w:val="000000"/>
          <w:sz w:val="28"/>
        </w:rPr>
        <w:t xml:space="preserve">
      бiрлескен семинарларды, симпозиумдарды, конференциялар мен сарапшылық кездесулердi ұйымдастыру және өткiзу; </w:t>
      </w:r>
      <w:r>
        <w:br/>
      </w:r>
      <w:r>
        <w:rPr>
          <w:rFonts w:ascii="Times New Roman"/>
          <w:b w:val="false"/>
          <w:i w:val="false"/>
          <w:color w:val="000000"/>
          <w:sz w:val="28"/>
        </w:rPr>
        <w:t xml:space="preserve">
      маркетинг, стратегиялық жоспарлау және өндiрiстi басқару саласында консультациялық қызметтер көрсету; </w:t>
      </w:r>
      <w:r>
        <w:br/>
      </w:r>
      <w:r>
        <w:rPr>
          <w:rFonts w:ascii="Times New Roman"/>
          <w:b w:val="false"/>
          <w:i w:val="false"/>
          <w:color w:val="000000"/>
          <w:sz w:val="28"/>
        </w:rPr>
        <w:t xml:space="preserve">
      экономикалық, техникалық және табиғатты қорғау мәселелерi бойынша көрмелер, семинарлар ұйымдастыру және өткiзу, миссиялар және сарапшылармен алмасу; </w:t>
      </w:r>
      <w:r>
        <w:br/>
      </w:r>
      <w:r>
        <w:rPr>
          <w:rFonts w:ascii="Times New Roman"/>
          <w:b w:val="false"/>
          <w:i w:val="false"/>
          <w:color w:val="000000"/>
          <w:sz w:val="28"/>
        </w:rPr>
        <w:t xml:space="preserve">
      мемлекеттік мекемелерге арналған техникалық көмек және ноу-xaу алмасу;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Тараптар мемлекеттерiнің кәсіпорындары арасындағы экономикалық, ауыл шаруашылық, табиғатты қорғау, өнеркәсiптiк, техникалық және технологиялық ынтымақтастық осы Келiсiм шеңберiнде коммерциялық негiзде және нарық экономикасының қағидаттарына сай жүзеге асырылатын болады.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Тараптар шағын және орташа кәсiпорындардың екi жақты экономикалық ынтымақтастыққа неғұрлым терең қатысуының пайдалылығы мен қажеттілiгiн таниды және қазiргi мүмкiндiктер мен өз мемлекеттерінің қолданыстағы ұлттық заңнамасы шеңберiнде осы ынтымақтастықты дамытуға ықпал ететiн болады.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Әрбiр Тарап өз мүмкіндіктері шегiнде, сондай-ақ өз мемлекетінің қолданыстағы заңнамасы шеңберiнде екінші Тараптың, ең алдымен, техника, сыртқы сауда, экономиканы басқару, қоршаған ортаны қорғау, туризм, өнеркәсiптiк меншiктi құқықтық қорғау, мал шаруашылығы және өсiмдiк шаруашылығы, банктiк, қаржы және сақтандыру қызметтерiн көрсету саласындағы кәсiпорындар мен мекемелердiң мамандары мен менеджерлерiн оқытуға және олардың бiлiктiлiгiн арттыруға ықпал ететiн болады.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Тараптар өз мемлекеттерінің кәсiпорындарына даулы мәселелердi, бiрiншi кезекте, достық келiссөздер жолымен шешуге ұсыным жасайды. Егер келiсiмге қол жеткiзiлмесе, онда Тараптар өз мемлекеттерiнің ұлттық заңнамасы шеңберiнде Бiрiккен Ұлттар Ұйымының Халықаралық caудa құқығы жөнiндегі комиссиясы (ЮНСИТРАЛ) әзiрлеген сот ережелерiн пайдалануға немесе Шетелдiк төрелiк шешiмдердi тану және орындауға келтiру туралы конвенциясына (Нью-Йорк, 1958 жылғы 10 маусым) қатысушы болып табылатын мемлекеттiң төрелiк сотының көмегiне жүгiнуге ұсыным жасайды.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1. Екi жақты ынтымақтастықты тереңдетуге және дамытуға жәрдемдесу мақсатында осы Келiсiммен Қазақстан-австрия экономикалық, ауыл шаруашылық, табиғатты қорғау, өнеркәсiптік, техникалық және технологиялық ынтымақтастық жөнiндегі үкiметаралық комиссиясын (бұдан әрi - Комиссия) құрады. Комиссия отырыстары уағдаластыққа сәйкес және Қазақстан Республикасы мен Австрия Республикасында кезектесіп өткiзiлетін болады. </w:t>
      </w:r>
      <w:r>
        <w:br/>
      </w:r>
      <w:r>
        <w:rPr>
          <w:rFonts w:ascii="Times New Roman"/>
          <w:b w:val="false"/>
          <w:i w:val="false"/>
          <w:color w:val="000000"/>
          <w:sz w:val="28"/>
        </w:rPr>
        <w:t xml:space="preserve">
      2. Комиссияның негiзгi мiндеттерi: </w:t>
      </w:r>
      <w:r>
        <w:br/>
      </w:r>
      <w:r>
        <w:rPr>
          <w:rFonts w:ascii="Times New Roman"/>
          <w:b w:val="false"/>
          <w:i w:val="false"/>
          <w:color w:val="000000"/>
          <w:sz w:val="28"/>
        </w:rPr>
        <w:t xml:space="preserve">
      екi жақты сыртқы экономикалық байланыстардың жай-күйін талқылау және дамыту; </w:t>
      </w:r>
      <w:r>
        <w:br/>
      </w:r>
      <w:r>
        <w:rPr>
          <w:rFonts w:ascii="Times New Roman"/>
          <w:b w:val="false"/>
          <w:i w:val="false"/>
          <w:color w:val="000000"/>
          <w:sz w:val="28"/>
        </w:rPr>
        <w:t xml:space="preserve">
      экономикалық, ауыл шаруашылық, табиғатты қорғау, өнеркәсіптік, техникалық және технологиялық ынтымақтастықты жақсарту және қарқындандыру мақсатында ұсыныстар әзiрлеу; </w:t>
      </w:r>
      <w:r>
        <w:br/>
      </w:r>
      <w:r>
        <w:rPr>
          <w:rFonts w:ascii="Times New Roman"/>
          <w:b w:val="false"/>
          <w:i w:val="false"/>
          <w:color w:val="000000"/>
          <w:sz w:val="28"/>
        </w:rPr>
        <w:t xml:space="preserve">
      бiрлескен жұмыстардың басымдықтарын айқындау; </w:t>
      </w:r>
      <w:r>
        <w:br/>
      </w:r>
      <w:r>
        <w:rPr>
          <w:rFonts w:ascii="Times New Roman"/>
          <w:b w:val="false"/>
          <w:i w:val="false"/>
          <w:color w:val="000000"/>
          <w:sz w:val="28"/>
        </w:rPr>
        <w:t xml:space="preserve">
      осы Келiсiмнің мақсаттарын iске асыру үшiн ұсынымдар енгiзу болып табылады. </w:t>
      </w:r>
      <w:r>
        <w:br/>
      </w:r>
      <w:r>
        <w:rPr>
          <w:rFonts w:ascii="Times New Roman"/>
          <w:b w:val="false"/>
          <w:i w:val="false"/>
          <w:color w:val="000000"/>
          <w:sz w:val="28"/>
        </w:rPr>
        <w:t xml:space="preserve">
      3. Осы Келiсiмдi түсiндiру туралы Тараптар арасындағы келiспеушiліктер Комиссия шеңберiнде шешiлетiн болады. </w:t>
      </w:r>
      <w:r>
        <w:br/>
      </w:r>
      <w:r>
        <w:rPr>
          <w:rFonts w:ascii="Times New Roman"/>
          <w:b w:val="false"/>
          <w:i w:val="false"/>
          <w:color w:val="000000"/>
          <w:sz w:val="28"/>
        </w:rPr>
        <w:t xml:space="preserve">
      4. Комиссияның бiрiншi отырысы шеңберiнде Тараптар қаржыландыру тәртiбiн қоса алғанда, Комиссия жұмысын регламенттейтiн шешiм қабылдайды. </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1. Осы Келiсiм Австрияның Еуропа Одағына қатысуынан туындайтын міндеттемелерді қозғамайды. Осыны негiзге ала отырып, осы Келiсiмнің ережелерi Тараптардың Еуропа Одағы туралы Шарттан немесе Қазақстан Республикасы мен Еуропа Қоғамдастығы арасындағы келiсiмдерден немесе Тараптар қатысушы болып табылатын халықаралық шарттардан туындайтын міндеттемелерін ешқандай жағдайда бұзатындай немесе қозғайтындай қолдануға немесе түсiндiруге болмайды. </w:t>
      </w:r>
      <w:r>
        <w:br/>
      </w:r>
      <w:r>
        <w:rPr>
          <w:rFonts w:ascii="Times New Roman"/>
          <w:b w:val="false"/>
          <w:i w:val="false"/>
          <w:color w:val="000000"/>
          <w:sz w:val="28"/>
        </w:rPr>
        <w:t xml:space="preserve">
      2. Осы баптың 1-абзацын қолдану жөнiнде келiспеушілiктер болған жағдайда Тараптар бiрлескен консультациялар өткiзедi. </w:t>
      </w:r>
    </w:p>
    <w:bookmarkStart w:name="z17" w:id="16"/>
    <w:p>
      <w:pPr>
        <w:spacing w:after="0"/>
        <w:ind w:left="0"/>
        <w:jc w:val="left"/>
      </w:pPr>
      <w:r>
        <w:rPr>
          <w:rFonts w:ascii="Times New Roman"/>
          <w:b/>
          <w:i w:val="false"/>
          <w:color w:val="000000"/>
        </w:rPr>
        <w:t xml:space="preserve"> 
  15-бап </w:t>
      </w:r>
    </w:p>
    <w:bookmarkEnd w:id="16"/>
    <w:p>
      <w:pPr>
        <w:spacing w:after="0"/>
        <w:ind w:left="0"/>
        <w:jc w:val="both"/>
      </w:pPr>
      <w:r>
        <w:rPr>
          <w:rFonts w:ascii="Times New Roman"/>
          <w:b w:val="false"/>
          <w:i w:val="false"/>
          <w:color w:val="000000"/>
          <w:sz w:val="28"/>
        </w:rPr>
        <w:t xml:space="preserve">      Осы Келiсiмнiң мерзiмi өзгеруi немесе аяқталуы осы Келiсiмнiң қолдану мерзiмi iшiнде Тараптар кәсiпорындарының арасында жасалған шарттарды орындауға кедергi болмайды. </w:t>
      </w:r>
    </w:p>
    <w:bookmarkStart w:name="z18" w:id="17"/>
    <w:p>
      <w:pPr>
        <w:spacing w:after="0"/>
        <w:ind w:left="0"/>
        <w:jc w:val="left"/>
      </w:pPr>
      <w:r>
        <w:rPr>
          <w:rFonts w:ascii="Times New Roman"/>
          <w:b/>
          <w:i w:val="false"/>
          <w:color w:val="000000"/>
        </w:rPr>
        <w:t xml:space="preserve"> 
  16-бап </w:t>
      </w:r>
    </w:p>
    <w:bookmarkEnd w:id="17"/>
    <w:p>
      <w:pPr>
        <w:spacing w:after="0"/>
        <w:ind w:left="0"/>
        <w:jc w:val="both"/>
      </w:pPr>
      <w:r>
        <w:rPr>
          <w:rFonts w:ascii="Times New Roman"/>
          <w:b w:val="false"/>
          <w:i w:val="false"/>
          <w:color w:val="000000"/>
          <w:sz w:val="28"/>
        </w:rPr>
        <w:t xml:space="preserve">      Тиiстi мемлекетiшiлiк рәсiмдердi сақтау кезiнде осы Келiсiмге Тараптардың өзара келiсiмi бойынша осы Келiсiмнiң ажырамас бөлiгi болып табылатын, жекелеген хаттамалармен ресiмделетiн өзгерiстер мен толықтырулар енгiзiлуi мүмкiн және олар осы Келiсiмнiң 17-бабында белгiленген тәртiппен күшiне енедi. </w:t>
      </w:r>
    </w:p>
    <w:bookmarkStart w:name="z19" w:id="18"/>
    <w:p>
      <w:pPr>
        <w:spacing w:after="0"/>
        <w:ind w:left="0"/>
        <w:jc w:val="left"/>
      </w:pPr>
      <w:r>
        <w:rPr>
          <w:rFonts w:ascii="Times New Roman"/>
          <w:b/>
          <w:i w:val="false"/>
          <w:color w:val="000000"/>
        </w:rPr>
        <w:t xml:space="preserve"> 
  17-бап </w:t>
      </w:r>
    </w:p>
    <w:bookmarkEnd w:id="18"/>
    <w:p>
      <w:pPr>
        <w:spacing w:after="0"/>
        <w:ind w:left="0"/>
        <w:jc w:val="both"/>
      </w:pPr>
      <w:r>
        <w:rPr>
          <w:rFonts w:ascii="Times New Roman"/>
          <w:b w:val="false"/>
          <w:i w:val="false"/>
          <w:color w:val="000000"/>
          <w:sz w:val="28"/>
        </w:rPr>
        <w:t xml:space="preserve">      1. Осы Келiсiм күшiне енуi үшiн қажеттi мемлекетiшiлiк рәсiмдердi Тараптардың орындауы туралы соңғы жазбаша хабарлама алынған айдан кейiнгi үшiншi айдың бiрiншi күнiнен бастап осы Келiсiм күшiне енедi. </w:t>
      </w:r>
      <w:r>
        <w:br/>
      </w:r>
      <w:r>
        <w:rPr>
          <w:rFonts w:ascii="Times New Roman"/>
          <w:b w:val="false"/>
          <w:i w:val="false"/>
          <w:color w:val="000000"/>
          <w:sz w:val="28"/>
        </w:rPr>
        <w:t xml:space="preserve">
      2. Осы Келiсiм үш жылға жасалады және егер Тараптардың бiреуi осы Келiсiмдi қолдану мерзiмiнiң аяқталуына дейiн үш ай бұрын дипломатиялық арналар бойынша екiншiсiне оны бұзу ниетi туралы жазбаша хабарлама жiбермеген болса, келесi жылға өздiгiнен ұзартылатын болады. </w:t>
      </w:r>
    </w:p>
    <w:p>
      <w:pPr>
        <w:spacing w:after="0"/>
        <w:ind w:left="0"/>
        <w:jc w:val="both"/>
      </w:pPr>
      <w:r>
        <w:rPr>
          <w:rFonts w:ascii="Times New Roman"/>
          <w:b w:val="false"/>
          <w:i w:val="false"/>
          <w:color w:val="000000"/>
          <w:sz w:val="28"/>
        </w:rPr>
        <w:t xml:space="preserve">      2004 жылғы 10 қыркүйекте Вена қаласында, екi түпнұсқа данада, әрқайсысы қазақ, немiс және орыс тiлдерiнде жасалды әрi барлық мәтiннiң күшi бiрдей. </w:t>
      </w:r>
    </w:p>
    <w:p>
      <w:pPr>
        <w:spacing w:after="0"/>
        <w:ind w:left="0"/>
        <w:jc w:val="both"/>
      </w:pPr>
      <w:r>
        <w:rPr>
          <w:rFonts w:ascii="Times New Roman"/>
          <w:b w:val="false"/>
          <w:i/>
          <w:color w:val="000000"/>
          <w:sz w:val="28"/>
        </w:rPr>
        <w:t xml:space="preserve">      Қазақстан Республикасының            Австрия Федералдық </w:t>
      </w:r>
      <w:r>
        <w:br/>
      </w:r>
      <w:r>
        <w:rPr>
          <w:rFonts w:ascii="Times New Roman"/>
          <w:b w:val="false"/>
          <w:i w:val="false"/>
          <w:color w:val="000000"/>
          <w:sz w:val="28"/>
        </w:rPr>
        <w:t>
</w:t>
      </w:r>
      <w:r>
        <w:rPr>
          <w:rFonts w:ascii="Times New Roman"/>
          <w:b w:val="false"/>
          <w:i/>
          <w:color w:val="000000"/>
          <w:sz w:val="28"/>
        </w:rPr>
        <w:t xml:space="preserve">      Yкіметi үшiн                         Yкіметi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