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6f6e" w14:textId="f1b6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Тегiн медициналық көмектiң кепiлдi көлемiнiң 2005 жылға арналған тiзбесiн бекiту туралы</w:t>
      </w:r>
    </w:p>
    <w:p>
      <w:pPr>
        <w:spacing w:after="0"/>
        <w:ind w:left="0"/>
        <w:jc w:val="both"/>
      </w:pPr>
      <w:r>
        <w:rPr>
          <w:rFonts w:ascii="Times New Roman"/>
          <w:b w:val="false"/>
          <w:i w:val="false"/>
          <w:color w:val="000000"/>
          <w:sz w:val="28"/>
        </w:rPr>
        <w:t>Қазақстан Республикасы Үкіметінің 2004 жылғы 21 желтоқсандағы N 1348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денсаулық сақтау iсiн реформалау мен дамытудың 2005-2010 жылдарға арналған мемлекеттiк бағдарламасын iске асыру жөнiндегi iс-шаралар жоспарын бекiту туралы" Қазақстан Республикасы Yкiметінiң 2004 жылғы 13 қазандағы N 1050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Тегін медициналық көмектiң кепiлдi көлемiнiң 2005 жылға арналған тiзбесi бекiтiлсiн.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облыстардың, Астана және Алматы қалаларының әкімдерi Қазақстан Республикасының азаматтарына тегiн медициналық көмектiң кепiлдi көлемiн ұсынуды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2005 жылғы 1 қаңтардан бастап күшіне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21 желтоқсандағы
</w:t>
      </w:r>
      <w:r>
        <w:br/>
      </w:r>
      <w:r>
        <w:rPr>
          <w:rFonts w:ascii="Times New Roman"/>
          <w:b w:val="false"/>
          <w:i w:val="false"/>
          <w:color w:val="000000"/>
          <w:sz w:val="28"/>
        </w:rPr>
        <w:t>
N 1348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Тегiн медициналық көмектiң кепiлдi көлемiнiң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арналған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Тегін медициналық көмектiң кепiлдi көлемiнің тiзбесi (бұдан әрi - TMККК тiзбесi) Қазақстан Республикасының азаматтарына және оралмандарға (бұдан әрi - азаматтар) мемлекеттiк бюджет қаражаты есебiнен ұсынылатын медициналық көмек көрсетудің түрлерiн, көлемдерi мен шарттарын айқындайды және мейлiнше дәлелдi тиiмділігі бар медициналық қызметтердi қамтиды.
</w:t>
      </w:r>
      <w:r>
        <w:br/>
      </w:r>
      <w:r>
        <w:rPr>
          <w:rFonts w:ascii="Times New Roman"/>
          <w:b w:val="false"/>
          <w:i w:val="false"/>
          <w:color w:val="000000"/>
          <w:sz w:val="28"/>
        </w:rPr>
        <w:t>
      2. Шетелдiктер мен азаматтығы жоқ адамдарға ұсынылатын TMККК тiзбесi шұғыл айғақтар бойынша, сондай-ақ егер Қазақстан Республикасы бекiткен халықаралық шарттарда өзгеше көзделмесе, айналадағылар үшiн қауiп төндiретін аурулар кезiнде медициналық көмек көрсетудi қамтиды.
</w:t>
      </w:r>
      <w:r>
        <w:br/>
      </w:r>
      <w:r>
        <w:rPr>
          <w:rFonts w:ascii="Times New Roman"/>
          <w:b w:val="false"/>
          <w:i w:val="false"/>
          <w:color w:val="000000"/>
          <w:sz w:val="28"/>
        </w:rPr>
        <w:t>
      3. TMККК тiзбесiне кiрмейтiн медициналық көмекке:
</w:t>
      </w:r>
      <w:r>
        <w:br/>
      </w:r>
      <w:r>
        <w:rPr>
          <w:rFonts w:ascii="Times New Roman"/>
          <w:b w:val="false"/>
          <w:i w:val="false"/>
          <w:color w:val="000000"/>
          <w:sz w:val="28"/>
        </w:rPr>
        <w:t>
      1) халықтың жеке қаражаты;
</w:t>
      </w:r>
      <w:r>
        <w:br/>
      </w:r>
      <w:r>
        <w:rPr>
          <w:rFonts w:ascii="Times New Roman"/>
          <w:b w:val="false"/>
          <w:i w:val="false"/>
          <w:color w:val="000000"/>
          <w:sz w:val="28"/>
        </w:rPr>
        <w:t>
      2) жұмыс берушiнiң қаражаты;
</w:t>
      </w:r>
      <w:r>
        <w:br/>
      </w:r>
      <w:r>
        <w:rPr>
          <w:rFonts w:ascii="Times New Roman"/>
          <w:b w:val="false"/>
          <w:i w:val="false"/>
          <w:color w:val="000000"/>
          <w:sz w:val="28"/>
        </w:rPr>
        <w:t>
      3) ерiктi медициналық сақтандыру жүйесi;
</w:t>
      </w:r>
      <w:r>
        <w:br/>
      </w:r>
      <w:r>
        <w:rPr>
          <w:rFonts w:ascii="Times New Roman"/>
          <w:b w:val="false"/>
          <w:i w:val="false"/>
          <w:color w:val="000000"/>
          <w:sz w:val="28"/>
        </w:rPr>
        <w:t>
      4) Қазақстан Республикасының заңнамасымен тыйым салынбаған басқа да көздер есебiнен ақы төленедi.
</w:t>
      </w:r>
      <w:r>
        <w:br/>
      </w:r>
      <w:r>
        <w:rPr>
          <w:rFonts w:ascii="Times New Roman"/>
          <w:b w:val="false"/>
          <w:i w:val="false"/>
          <w:color w:val="000000"/>
          <w:sz w:val="28"/>
        </w:rPr>
        <w:t>
      4. TMККК азаматтарға жедел медициналық көмек, санитарлық авиация, амбулаториялық-емханалық, стационарлық және стационарды алмастыратын медициналық көмек нысандарында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Жедел медициналық көмек және санитарлық авиация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нысанында ұсынылатын ТМККК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Жедел медициналық көмек пен санитарлық авиация нысанында көрсетілетiн медициналық көмек дәрi-дәрмекпен қамтамасыз етудi қоса алғанда, жiтi аурулардан, созылмалы аурулардың өршуiнен, жазатайым оқиғалардан, жарақаттардан және уланудан, сондай-ақ жүктiлiк пен босанудан туындаған адам өмiрiне немесе денсаулығына қауiп төндiретiн жағдайларда (шұғыл жағдайда) халықтың барлық санаттары үшiн тегiн жүзеге асырылады.
</w:t>
      </w:r>
      <w:r>
        <w:br/>
      </w:r>
      <w:r>
        <w:rPr>
          <w:rFonts w:ascii="Times New Roman"/>
          <w:b w:val="false"/>
          <w:i w:val="false"/>
          <w:color w:val="000000"/>
          <w:sz w:val="28"/>
        </w:rPr>
        <w:t>
      6. Жедел медициналық көмек нысанындағы ТМККК тiзбесi емдiк-диагностикалық манипуляцияларды орындауды және науқастарды медициналық айғақтары бойынша шұғыл медициналық көмек көрсететін ұйымдарға жеткiзудi қамтиды.
</w:t>
      </w:r>
      <w:r>
        <w:br/>
      </w:r>
      <w:r>
        <w:rPr>
          <w:rFonts w:ascii="Times New Roman"/>
          <w:b w:val="false"/>
          <w:i w:val="false"/>
          <w:color w:val="000000"/>
          <w:sz w:val="28"/>
        </w:rPr>
        <w:t>
      7. Жедел медициналық көмек нысанындағы TMККК тiзбесiне шұғыл ауруханаға жатқызуды қажет етпейтiн науқастарды, жүктi әйелдердi жоспарлы емдеу мен жоспарлы тасымалдау, сондай-ақ амбулаториялық-емханалық ұйымдар дәрiгерлерiнiң тағайындауларын орындау, сот-наркологиялық және медициналық сараптаманың басқа түрлерiн жүзеге асыру, еңбекке жарамсыздық парақтары мен қорытындыларды беру кiрмейдi.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Амбулаториялық-емханалық көмек нысанында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ұсынылатын ТМККК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Амбулаториялық-емханалық көмек нысанындағы ТМККК азаматтарға амбулаториялық-емханалық көмек көрсететін денсаулық сақтау ұйымдарында бастапқы медициналық-санитарлық, бiлiктi және мамандандырылған медициналық көмек түрiнде, оның iшiнде стационарды алмастыратын көмек нысанында ұсынылады.
</w:t>
      </w:r>
      <w:r>
        <w:br/>
      </w:r>
      <w:r>
        <w:rPr>
          <w:rFonts w:ascii="Times New Roman"/>
          <w:b w:val="false"/>
          <w:i w:val="false"/>
          <w:color w:val="000000"/>
          <w:sz w:val="28"/>
        </w:rPr>
        <w:t>
      9. Бастапқы медициналық-санитарлық көмектi (бұдан әрi - БМСК) азаматтардың тiркелген жерi бойынша денсаулық сақтау саласындағы уәкiлеттi орган (бұдан әрi - уәкiлеттi орган) белгiлеген тәртiппен терапевтер, педиатрлар, жалпы практика дәрiгерлерi, акушер-гинекологтар, фельдшерлер, акушерлер, медбикелер (бұдан әрi - БМСК мамандары) көрсетедi.
</w:t>
      </w:r>
      <w:r>
        <w:br/>
      </w:r>
      <w:r>
        <w:rPr>
          <w:rFonts w:ascii="Times New Roman"/>
          <w:b w:val="false"/>
          <w:i w:val="false"/>
          <w:color w:val="000000"/>
          <w:sz w:val="28"/>
        </w:rPr>
        <w:t>
      Бiлiктi медициналық көмекті жоғары медициналық білімдi БМСК мамандары көрсетедi.
</w:t>
      </w:r>
      <w:r>
        <w:br/>
      </w:r>
      <w:r>
        <w:rPr>
          <w:rFonts w:ascii="Times New Roman"/>
          <w:b w:val="false"/>
          <w:i w:val="false"/>
          <w:color w:val="000000"/>
          <w:sz w:val="28"/>
        </w:rPr>
        <w:t>
      10. Мамандандырылған медициналық көмектi БМСК маманының жолдамасы бойынша бейiндiк мамандар көрсетедi.
</w:t>
      </w:r>
      <w:r>
        <w:br/>
      </w:r>
      <w:r>
        <w:rPr>
          <w:rFonts w:ascii="Times New Roman"/>
          <w:b w:val="false"/>
          <w:i w:val="false"/>
          <w:color w:val="000000"/>
          <w:sz w:val="28"/>
        </w:rPr>
        <w:t>
      11. Амбулаториялық-емханалық көмек нысанындағы TMККК тiзбесi уәкiлеттi орган бекiткен диагностика мен емдеудiң стандарттарына (мерзiмдiк хаттамаларға) бұдан әрi - Хаттамалар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сәйкес алдын алу, диагностикалық және емдеу қызметтерiн қамтиды.
</w:t>
      </w:r>
      <w:r>
        <w:br/>
      </w:r>
      <w:r>
        <w:rPr>
          <w:rFonts w:ascii="Times New Roman"/>
          <w:b w:val="false"/>
          <w:i w:val="false"/>
          <w:color w:val="000000"/>
          <w:sz w:val="28"/>
        </w:rPr>
        <w:t>
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Бұл жерде және бұдан әрі Хаттама болмаған кезде диагностикалық және емдеу іс-шараларының көлемі жалпыға бірдей қабылданған көзқарастарға сәйкес медициналық айғақтар бойынша айқындалады.
</w:t>
      </w:r>
    </w:p>
    <w:p>
      <w:pPr>
        <w:spacing w:after="0"/>
        <w:ind w:left="0"/>
        <w:jc w:val="both"/>
      </w:pPr>
      <w:r>
        <w:rPr>
          <w:rFonts w:ascii="Times New Roman"/>
          <w:b w:val="false"/>
          <w:i w:val="false"/>
          <w:color w:val="000000"/>
          <w:sz w:val="28"/>
        </w:rPr>
        <w:t>
      12. Алдын алу қызметтерi мыналарды қамтиды:
</w:t>
      </w:r>
      <w:r>
        <w:br/>
      </w:r>
      <w:r>
        <w:rPr>
          <w:rFonts w:ascii="Times New Roman"/>
          <w:b w:val="false"/>
          <w:i w:val="false"/>
          <w:color w:val="000000"/>
          <w:sz w:val="28"/>
        </w:rPr>
        <w:t>
      1) уәкiлетті орган белгiлеген тәртiппен 20 мен 34 жас аралығындағы әйелдердi, декреттелген жастағы балаларды және халықтың жекелеген топтарын алдын ала тексеру;
</w:t>
      </w:r>
      <w:r>
        <w:br/>
      </w:r>
      <w:r>
        <w:rPr>
          <w:rFonts w:ascii="Times New Roman"/>
          <w:b w:val="false"/>
          <w:i w:val="false"/>
          <w:color w:val="000000"/>
          <w:sz w:val="28"/>
        </w:rPr>
        <w:t>
      2) Қазақстан Республикасының Үкiметi бекiтетiн тiзбеге сәйкес жұқпалы және паразиттік ауруларға қарсы егу;
</w:t>
      </w:r>
      <w:r>
        <w:br/>
      </w:r>
      <w:r>
        <w:rPr>
          <w:rFonts w:ascii="Times New Roman"/>
          <w:b w:val="false"/>
          <w:i w:val="false"/>
          <w:color w:val="000000"/>
          <w:sz w:val="28"/>
        </w:rPr>
        <w:t>
      3) санитарлық-гигиеналық, iндетке қарсы iс-шаралар мен аурулардың алдын алу, оның iшiнде:
</w:t>
      </w:r>
      <w:r>
        <w:br/>
      </w:r>
      <w:r>
        <w:rPr>
          <w:rFonts w:ascii="Times New Roman"/>
          <w:b w:val="false"/>
          <w:i w:val="false"/>
          <w:color w:val="000000"/>
          <w:sz w:val="28"/>
        </w:rPr>
        <w:t>
      жұқпалардың ошақтары мен сыртқы ортаның қолайсыз факторларын эпидемиологиялық және санитарлық-гигиеналық тексеру, сондай-ақ оларды жою немесе әсерлерiн азайту жөнiндегi шаралар;
</w:t>
      </w:r>
      <w:r>
        <w:br/>
      </w:r>
      <w:r>
        <w:rPr>
          <w:rFonts w:ascii="Times New Roman"/>
          <w:b w:val="false"/>
          <w:i w:val="false"/>
          <w:color w:val="000000"/>
          <w:sz w:val="28"/>
        </w:rPr>
        <w:t>
      халықты және шаруашылық субъектілерiн санитарлық-эпидемиологиялық ахуалдар мен аумақтың санитарлық-эпидемиологиялық мониторингінің нәтижелерi туралы хабардар ету;
</w:t>
      </w:r>
      <w:r>
        <w:br/>
      </w:r>
      <w:r>
        <w:rPr>
          <w:rFonts w:ascii="Times New Roman"/>
          <w:b w:val="false"/>
          <w:i w:val="false"/>
          <w:color w:val="000000"/>
          <w:sz w:val="28"/>
        </w:rPr>
        <w:t>
      4) халықты қауiпсiз сумен қамтамасыз ету және ұтымды тамақтану жөнiндегі түсiндiру жұмысы;
</w:t>
      </w:r>
      <w:r>
        <w:br/>
      </w:r>
      <w:r>
        <w:rPr>
          <w:rFonts w:ascii="Times New Roman"/>
          <w:b w:val="false"/>
          <w:i w:val="false"/>
          <w:color w:val="000000"/>
          <w:sz w:val="28"/>
        </w:rPr>
        <w:t>
      5) негiзгi аурулар кезiнде қатердің іс-қимыл факторларының алдын алуды қоса алғанда, салауатты өмiр салтын қалыптастыру жөнiндегi іс-шаралар;
</w:t>
      </w:r>
      <w:r>
        <w:br/>
      </w:r>
      <w:r>
        <w:rPr>
          <w:rFonts w:ascii="Times New Roman"/>
          <w:b w:val="false"/>
          <w:i w:val="false"/>
          <w:color w:val="000000"/>
          <w:sz w:val="28"/>
        </w:rPr>
        <w:t>
      6) отбасын жоспарлау мен ұрпақты болу денсаулығын сақтау жөнiндегi түсiндiру жұмысы.
</w:t>
      </w:r>
      <w:r>
        <w:br/>
      </w:r>
      <w:r>
        <w:rPr>
          <w:rFonts w:ascii="Times New Roman"/>
          <w:b w:val="false"/>
          <w:i w:val="false"/>
          <w:color w:val="000000"/>
          <w:sz w:val="28"/>
        </w:rPr>
        <w:t>
      13. Диагностикалық қызметтер мыналарды қамтиды:
</w:t>
      </w:r>
      <w:r>
        <w:br/>
      </w:r>
      <w:r>
        <w:rPr>
          <w:rFonts w:ascii="Times New Roman"/>
          <w:b w:val="false"/>
          <w:i w:val="false"/>
          <w:color w:val="000000"/>
          <w:sz w:val="28"/>
        </w:rPr>
        <w:t>
      1) осы Тiзбенiң 11-тармағының 1) тармақшасында көрсетiлген халық топтарын алдын ала тексеру кезiнде:
</w:t>
      </w:r>
      <w:r>
        <w:br/>
      </w:r>
      <w:r>
        <w:rPr>
          <w:rFonts w:ascii="Times New Roman"/>
          <w:b w:val="false"/>
          <w:i w:val="false"/>
          <w:color w:val="000000"/>
          <w:sz w:val="28"/>
        </w:rPr>
        <w:t>
      БМСК маманының жолдамасы бойынша БМСК маманының, стоматологтың, акушер-гинекологтың, хирургтың, офтальмологтың, сондай-ақ басқа да бейін мамандарының тексеруi;
</w:t>
      </w:r>
      <w:r>
        <w:br/>
      </w:r>
      <w:r>
        <w:rPr>
          <w:rFonts w:ascii="Times New Roman"/>
          <w:b w:val="false"/>
          <w:i w:val="false"/>
          <w:color w:val="000000"/>
          <w:sz w:val="28"/>
        </w:rPr>
        <w:t>
      зертханалық зерттеулер: қанның жалпы талдауы (лейкоциттердiң, гемоглобиннің санын, эритроциттердiң шөгу жылдамдығын анықтау), зәрдiң жалпы талдауы, копрограмма қандағы және зәрдегi глюкозаны анықтау, қандағы аспарагинді және аланинді аминотрансфераздарды, несеп нәрiн анықтау, қақырық талдауы, мерезге микрореакция, әйелдердiң қынап жалындысы мен онкоцитологияға арналған жағынды, уретральды жағынды - айғақтары бойынша;
</w:t>
      </w:r>
      <w:r>
        <w:br/>
      </w:r>
      <w:r>
        <w:rPr>
          <w:rFonts w:ascii="Times New Roman"/>
          <w:b w:val="false"/>
          <w:i w:val="false"/>
          <w:color w:val="000000"/>
          <w:sz w:val="28"/>
        </w:rPr>
        <w:t>
      аспаптық зерттеулер: 40-тан асқан адамдарға электрокардиография, флюорография;
</w:t>
      </w:r>
      <w:r>
        <w:br/>
      </w:r>
      <w:r>
        <w:rPr>
          <w:rFonts w:ascii="Times New Roman"/>
          <w:b w:val="false"/>
          <w:i w:val="false"/>
          <w:color w:val="000000"/>
          <w:sz w:val="28"/>
        </w:rPr>
        <w:t>
      2) ауруы бойынша есепте тұрған азаматтарды диспансерлеу кезiнде:
</w:t>
      </w:r>
      <w:r>
        <w:br/>
      </w:r>
      <w:r>
        <w:rPr>
          <w:rFonts w:ascii="Times New Roman"/>
          <w:b w:val="false"/>
          <w:i w:val="false"/>
          <w:color w:val="000000"/>
          <w:sz w:val="28"/>
        </w:rPr>
        <w:t>
      БМСК маманының және/немесе бейiн маманының тексеруi;
</w:t>
      </w:r>
      <w:r>
        <w:br/>
      </w:r>
      <w:r>
        <w:rPr>
          <w:rFonts w:ascii="Times New Roman"/>
          <w:b w:val="false"/>
          <w:i w:val="false"/>
          <w:color w:val="000000"/>
          <w:sz w:val="28"/>
        </w:rPr>
        <w:t>
      уәкілеттi орган белгілеген тәртiппен зертханалық және аспаптық зерттеулер;
</w:t>
      </w:r>
      <w:r>
        <w:br/>
      </w:r>
      <w:r>
        <w:rPr>
          <w:rFonts w:ascii="Times New Roman"/>
          <w:b w:val="false"/>
          <w:i w:val="false"/>
          <w:color w:val="000000"/>
          <w:sz w:val="28"/>
        </w:rPr>
        <w:t>
      3) ауруы бойынша қаралған кезде:
</w:t>
      </w:r>
      <w:r>
        <w:br/>
      </w:r>
      <w:r>
        <w:rPr>
          <w:rFonts w:ascii="Times New Roman"/>
          <w:b w:val="false"/>
          <w:i w:val="false"/>
          <w:color w:val="000000"/>
          <w:sz w:val="28"/>
        </w:rPr>
        <w:t>
      БМСК маманының тексеруi;
</w:t>
      </w:r>
      <w:r>
        <w:br/>
      </w:r>
      <w:r>
        <w:rPr>
          <w:rFonts w:ascii="Times New Roman"/>
          <w:b w:val="false"/>
          <w:i w:val="false"/>
          <w:color w:val="000000"/>
          <w:sz w:val="28"/>
        </w:rPr>
        <w:t>
      БМСК маманының жолдамасы бойынша бейiн маманының тексеруi;
</w:t>
      </w:r>
      <w:r>
        <w:br/>
      </w:r>
      <w:r>
        <w:rPr>
          <w:rFonts w:ascii="Times New Roman"/>
          <w:b w:val="false"/>
          <w:i w:val="false"/>
          <w:color w:val="000000"/>
          <w:sz w:val="28"/>
        </w:rPr>
        <w:t>
      БМСК маманы мен бейiн мамандарының жолдамасы бойынша азаматтардың барлық санаттарына медициналық айғақтар бойынша полимеразды тiзбектi реакция негiзiндегі диагностиканы, иммундық-феномендiк типтеуді, компьютерлiк томографияны, магниттік-резонанстық томографияны, ангиографияны, медициналық-генетикалық зерттеулерді (бұдан әрі - қымбат тұратын зерттеулер) қоспағанда, зертханалық және аспаптық зерттеулер;
</w:t>
      </w:r>
      <w:r>
        <w:br/>
      </w:r>
      <w:r>
        <w:rPr>
          <w:rFonts w:ascii="Times New Roman"/>
          <w:b w:val="false"/>
          <w:i w:val="false"/>
          <w:color w:val="000000"/>
          <w:sz w:val="28"/>
        </w:rPr>
        <w:t>
      БМСК маманы мен бейін мамандарының жолдамасы бойынша 18 жасқа дейiнгi балаларға, жүктi әйелдерге, Ұлы Отан соғысына қатысушыларға, мүгедектерге, "Алтын алқа", "Күмiс алқа" белгiлерiмен марапатталған көп балалы аналарға, атаулы әлеуметтiк көмек алушыларға, жасына қарай зейнеткерлерге (бұдан әрі - халықтың әлеуметтiк қорғалмаған топтарына) жұқпалы аурулармен, сондай-ақ Қазақстан Республикасының Үкiметi бекiткен әлеуметтік елеулі аурулармен және айналадағыларға қауiп төндiретiн аурулармен (бұдан әрі - әлеуметтік елеулi аурулар) ауыратын науқастарға медициналық айғақтар бойынша қымбат тұратын зерттеулер.
</w:t>
      </w:r>
      <w:r>
        <w:br/>
      </w:r>
      <w:r>
        <w:rPr>
          <w:rFonts w:ascii="Times New Roman"/>
          <w:b w:val="false"/>
          <w:i w:val="false"/>
          <w:color w:val="000000"/>
          <w:sz w:val="28"/>
        </w:rPr>
        <w:t>
      14. Емдеу қызметтері мыналарды қамтиды:
</w:t>
      </w:r>
      <w:r>
        <w:br/>
      </w:r>
      <w:r>
        <w:rPr>
          <w:rFonts w:ascii="Times New Roman"/>
          <w:b w:val="false"/>
          <w:i w:val="false"/>
          <w:color w:val="000000"/>
          <w:sz w:val="28"/>
        </w:rPr>
        <w:t>
      1) емделуші қиын жағдайдан шыққанға және/немесе жедел жәрдем бригадасы келгенге дейiн шұғыл көмек көрсету;
</w:t>
      </w:r>
      <w:r>
        <w:br/>
      </w:r>
      <w:r>
        <w:rPr>
          <w:rFonts w:ascii="Times New Roman"/>
          <w:b w:val="false"/>
          <w:i w:val="false"/>
          <w:color w:val="000000"/>
          <w:sz w:val="28"/>
        </w:rPr>
        <w:t>
      2) емдiк манипуляциялар: инъекциялар, дәке, қатайтатын таңғыштар, шендеуiштер салу, медицина ұйымының шығыс материалдарын пайдалана отырып, хирургиялық, гинекологиялық, урологиялық, офтальмологиялық, оториноларингологиялық және басқа да амбулаториялық ем-шаралар;
</w:t>
      </w:r>
      <w:r>
        <w:br/>
      </w:r>
      <w:r>
        <w:rPr>
          <w:rFonts w:ascii="Times New Roman"/>
          <w:b w:val="false"/>
          <w:i w:val="false"/>
          <w:color w:val="000000"/>
          <w:sz w:val="28"/>
        </w:rPr>
        <w:t>
      3) 18 жасқа дейiнгi балаларға медициналық айғақтары бойынша физиоем-шаралар;
</w:t>
      </w:r>
      <w:r>
        <w:br/>
      </w:r>
      <w:r>
        <w:rPr>
          <w:rFonts w:ascii="Times New Roman"/>
          <w:b w:val="false"/>
          <w:i w:val="false"/>
          <w:color w:val="000000"/>
          <w:sz w:val="28"/>
        </w:rPr>
        <w:t>
      4) халықтың әлеуметтік қорғалмаған топтарына шұғыл стоматологиялық көмек, сондай-ақ тіс жұлуды, бұрғылауды және химиялық қатайтылған композицияланған материалдардан пломбылар салуды қоса алғанда 18 жасқа дейiнгi балаларға және жүктi әйелдерге көрсетілетiн жоспарлы стоматологиялық (ортодонтикалық және ортопедиялық көмектен басқа) көмек;
</w:t>
      </w:r>
      <w:r>
        <w:br/>
      </w:r>
      <w:r>
        <w:rPr>
          <w:rFonts w:ascii="Times New Roman"/>
          <w:b w:val="false"/>
          <w:i w:val="false"/>
          <w:color w:val="000000"/>
          <w:sz w:val="28"/>
        </w:rPr>
        <w:t>
      5) темiр тапшылығы анемиясының және йод тапшылығының алдын алуға арналған препараттармен жүктi әйелдердi, 5 жасқа дейiнгi балаларды, сондай-ақ уәкілетті орган бекiткен аурулар түрлерiнiң тiзбесi бойынша азаматтардың жекелеген санаттарын тегiн/жеңiлдiктi дәрi-дәрмекпен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Стационарлық көмек нысанында көрсетiлетiн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ТМККК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Стационарлық көмек түрiндегі ТМККК денсаулық сақтауды мемлекеттiк басқарудың жергiлiктi органдарының ұсынуы бойынша облыстар, Астана және Алматы қалалары үшiн уәкілеттi орган белгiлеген емдеуге жатқызу жағдайларының жоспарланған санының (шектi көлемiнiң) шеңберiнде көрсетіледi.
</w:t>
      </w:r>
      <w:r>
        <w:br/>
      </w:r>
      <w:r>
        <w:rPr>
          <w:rFonts w:ascii="Times New Roman"/>
          <w:b w:val="false"/>
          <w:i w:val="false"/>
          <w:color w:val="000000"/>
          <w:sz w:val="28"/>
        </w:rPr>
        <w:t>
      16. Стационарлық көмек нысанындағы TMККК жоспарлы және шұғыл айғақтар бойынша көрсетiледi.
</w:t>
      </w:r>
      <w:r>
        <w:br/>
      </w:r>
      <w:r>
        <w:rPr>
          <w:rFonts w:ascii="Times New Roman"/>
          <w:b w:val="false"/>
          <w:i w:val="false"/>
          <w:color w:val="000000"/>
          <w:sz w:val="28"/>
        </w:rPr>
        <w:t>
      17. Жоспарлы айғақтар бойынша ТМККК БМСК маманының, емделушiнi басқа медициналық ұйымға ауыстыру кезiнде стационарлық көмек көрсететiн медицина ұйымының, сондай-ақ уәкілеттi орган белгілейтін тәртiппен құрылатын жоғары мамандандырылған медициналық көмек жөнiндегi комиссиялардың жолдамасы бойынша көрсетіледi. Шұғыл айғақтар бойынша TMККК жолдаманың бар-жоқтығына қарамастан көрсетiледi.
</w:t>
      </w:r>
      <w:r>
        <w:br/>
      </w:r>
      <w:r>
        <w:rPr>
          <w:rFonts w:ascii="Times New Roman"/>
          <w:b w:val="false"/>
          <w:i w:val="false"/>
          <w:color w:val="000000"/>
          <w:sz w:val="28"/>
        </w:rPr>
        <w:t>
      18. Стационарлық көмек нысанындағы ТМККК азаматтарға уәкiлеттi органмен немесе денсаулық сақтауды мемлекеттiк басқарудың жергiлiктi органдарымен, сондай-ақ медициналық мекемелермен тиiсті шарттары бар денсаулық сақтау ұйымы бiлiктi, мамандандырылған және жоғары мамандандырылған медициналық көмек түрінде, оның iшiнде хаттамаларға сәйкес стационарды алмастыратын көмек нысанында ұсынады.
</w:t>
      </w:r>
      <w:r>
        <w:br/>
      </w:r>
      <w:r>
        <w:rPr>
          <w:rFonts w:ascii="Times New Roman"/>
          <w:b w:val="false"/>
          <w:i w:val="false"/>
          <w:color w:val="000000"/>
          <w:sz w:val="28"/>
        </w:rPr>
        <w:t>
      19. Білікті медициналық көмек терапиялық, хирургиялық, педиатриялық және акушерлік-гинекологиялық бейiндер бойынша көрсетіледi.
</w:t>
      </w:r>
      <w:r>
        <w:br/>
      </w:r>
      <w:r>
        <w:rPr>
          <w:rFonts w:ascii="Times New Roman"/>
          <w:b w:val="false"/>
          <w:i w:val="false"/>
          <w:color w:val="000000"/>
          <w:sz w:val="28"/>
        </w:rPr>
        <w:t>
      20. Мамандандырылған медициналық көмек мынадай мамандықтар бойынша көрсетіледі:
</w:t>
      </w:r>
      <w:r>
        <w:br/>
      </w:r>
      <w:r>
        <w:rPr>
          <w:rFonts w:ascii="Times New Roman"/>
          <w:b w:val="false"/>
          <w:i w:val="false"/>
          <w:color w:val="000000"/>
          <w:sz w:val="28"/>
        </w:rPr>
        <w:t>
      1) аллергология, гастроэнтерология, гематология, дерматовенерология (кең көлемде зақымданған аурулардың ауыр рефрактерлi нысандары), иммунология, жұқпалы аурулар, кардиология, кардиоревматология, лепрология, наркология, неврология, нефрология, профпатология, психиатрия, пульмонология, реабилитология (реабилитология емдеудің ажырамас бөлiгi болып табылған жағдайда), ревматология, терапия, фтизиатрия, эндокринология кiретiн терапиялық бейін;
</w:t>
      </w:r>
      <w:r>
        <w:br/>
      </w:r>
      <w:r>
        <w:rPr>
          <w:rFonts w:ascii="Times New Roman"/>
          <w:b w:val="false"/>
          <w:i w:val="false"/>
          <w:color w:val="000000"/>
          <w:sz w:val="28"/>
        </w:rPr>
        <w:t>
      2) андрология, анестезиология және реаниматология, камбустиология, маммология, нейрохирургия, онкология, оториноларингология, офтальмология, проктология, травматология мен ортопедия, жүрек-қан тамырлары хирургиясы, трансплантология, токсикология, урология, хирургия, жақ-бет сүйегi хирургиясы кiретiн хирургиялық бейін;
</w:t>
      </w:r>
      <w:r>
        <w:br/>
      </w:r>
      <w:r>
        <w:rPr>
          <w:rFonts w:ascii="Times New Roman"/>
          <w:b w:val="false"/>
          <w:i w:val="false"/>
          <w:color w:val="000000"/>
          <w:sz w:val="28"/>
        </w:rPr>
        <w:t>
      3) балалар аллергологиясы, балалар гастроэнтерологиясы, балалар мен жасөспірімдер гинекологиясы, балалар гематологиясы, балалар дерматовенерологиясы, балалар жұқпалы аурулары, балалар иммунологиясы, балалар камбустиологиясы, балалар кардиоревматологиясы, неонатология, балалар неврологиясы, балалар нейрохирургиясы, балалар нефрологиясы, жасөспірімдер наркологиясы, балалар оториноларингологиясы, балалар онкологиясы, балалар офтальмологиясы, педиатрия, балалар психиатриясы, балалар пульмонологиясы, балалар анестезиологиясы мен реаниматологиясы, балалар реабилитологиясы (оңалту емдеудiң ажырамас бөлiгi болып табылған жағдайда), балалар жүрек-қан тамырлары хирургиясы, балалар стоматологиясы, балалар травматологиясы мен ортопедиясы, балалар трансплантологиясы, балалар токсикологиясы, жасөспiрiмдер терапиясы, балалар урологиясы, фтизиопедиатриясы, балалар хирургиясы, балалар жақ-бет сүйегi хирургиясы, балалар эндокринологиясы кiретiн педиатриялық бейiн;
</w:t>
      </w:r>
      <w:r>
        <w:br/>
      </w:r>
      <w:r>
        <w:rPr>
          <w:rFonts w:ascii="Times New Roman"/>
          <w:b w:val="false"/>
          <w:i w:val="false"/>
          <w:color w:val="000000"/>
          <w:sz w:val="28"/>
        </w:rPr>
        <w:t>
      4) денеден тыс ұрықтандыру мен медициналық генетикадан басқа акушерлік пен гинекологияны қамтитын акушерлік және гинекология бейіні.
</w:t>
      </w:r>
      <w:r>
        <w:br/>
      </w:r>
      <w:r>
        <w:rPr>
          <w:rFonts w:ascii="Times New Roman"/>
          <w:b w:val="false"/>
          <w:i w:val="false"/>
          <w:color w:val="000000"/>
          <w:sz w:val="28"/>
        </w:rPr>
        <w:t>
      21. Жоғары мамандандырылған медициналық көмек уәкілетті орган бекiтетiн тiзбе бойынша көрсетiледi.
</w:t>
      </w:r>
      <w:r>
        <w:br/>
      </w:r>
      <w:r>
        <w:rPr>
          <w:rFonts w:ascii="Times New Roman"/>
          <w:b w:val="false"/>
          <w:i w:val="false"/>
          <w:color w:val="000000"/>
          <w:sz w:val="28"/>
        </w:rPr>
        <w:t>
      22. Стационарлық көмек нысанында көрсетiлетiн ТМККК диагностикалық және емдiк қызметтерді қамтиды.
</w:t>
      </w:r>
      <w:r>
        <w:br/>
      </w:r>
      <w:r>
        <w:rPr>
          <w:rFonts w:ascii="Times New Roman"/>
          <w:b w:val="false"/>
          <w:i w:val="false"/>
          <w:color w:val="000000"/>
          <w:sz w:val="28"/>
        </w:rPr>
        <w:t>
      23. Диагностикалық қызметтер мыналарды қамтиды:
</w:t>
      </w:r>
      <w:r>
        <w:br/>
      </w:r>
      <w:r>
        <w:rPr>
          <w:rFonts w:ascii="Times New Roman"/>
          <w:b w:val="false"/>
          <w:i w:val="false"/>
          <w:color w:val="000000"/>
          <w:sz w:val="28"/>
        </w:rPr>
        <w:t>
      1) мамандардың тексерулері, консультациялары;
</w:t>
      </w:r>
      <w:r>
        <w:br/>
      </w:r>
      <w:r>
        <w:rPr>
          <w:rFonts w:ascii="Times New Roman"/>
          <w:b w:val="false"/>
          <w:i w:val="false"/>
          <w:color w:val="000000"/>
          <w:sz w:val="28"/>
        </w:rPr>
        <w:t>
      2) азаматтардың барлық санаттарына жоспарлы ауруханаға жатқызу, сондай-ақ қымбат тұратындарды қоспағанда, медициналық айғақтары бойынша зертханалық және аспаптық зерттеулер;
</w:t>
      </w:r>
      <w:r>
        <w:br/>
      </w:r>
      <w:r>
        <w:rPr>
          <w:rFonts w:ascii="Times New Roman"/>
          <w:b w:val="false"/>
          <w:i w:val="false"/>
          <w:color w:val="000000"/>
          <w:sz w:val="28"/>
        </w:rPr>
        <w:t>
      3) халықтың әлеуметтік қорғалмаған топтарына және әлеуметтiк елеулi аурулармен ауыратындарға медициналық айғақтары бойынша қымбат тұратын зерттеулер.
</w:t>
      </w:r>
      <w:r>
        <w:br/>
      </w:r>
      <w:r>
        <w:rPr>
          <w:rFonts w:ascii="Times New Roman"/>
          <w:b w:val="false"/>
          <w:i w:val="false"/>
          <w:color w:val="000000"/>
          <w:sz w:val="28"/>
        </w:rPr>
        <w:t>
      24. Емдеу қызметтерi мыналарды қамтиды:
</w:t>
      </w:r>
      <w:r>
        <w:br/>
      </w:r>
      <w:r>
        <w:rPr>
          <w:rFonts w:ascii="Times New Roman"/>
          <w:b w:val="false"/>
          <w:i w:val="false"/>
          <w:color w:val="000000"/>
          <w:sz w:val="28"/>
        </w:rPr>
        <w:t>
      1) медициналық айғақтары бойынша емдiк манипуляциялар;
</w:t>
      </w:r>
      <w:r>
        <w:br/>
      </w:r>
      <w:r>
        <w:rPr>
          <w:rFonts w:ascii="Times New Roman"/>
          <w:b w:val="false"/>
          <w:i w:val="false"/>
          <w:color w:val="000000"/>
          <w:sz w:val="28"/>
        </w:rPr>
        <w:t>
      2) уәкiлетті орган бекiтетін негізгі өмiрлiк маңызы бар дәрілiк заттардың тiзiмi шегінде медициналық айғақтары бойынша дәрi-дәрмекпен қамтамасыз eтуі;
</w:t>
      </w:r>
      <w:r>
        <w:br/>
      </w:r>
      <w:r>
        <w:rPr>
          <w:rFonts w:ascii="Times New Roman"/>
          <w:b w:val="false"/>
          <w:i w:val="false"/>
          <w:color w:val="000000"/>
          <w:sz w:val="28"/>
        </w:rPr>
        <w:t>
      3) медициналық айғақтары бойынша қан препараттарымен және компоненттерiмен қамтамасыз ету;
</w:t>
      </w:r>
      <w:r>
        <w:br/>
      </w:r>
      <w:r>
        <w:rPr>
          <w:rFonts w:ascii="Times New Roman"/>
          <w:b w:val="false"/>
          <w:i w:val="false"/>
          <w:color w:val="000000"/>
          <w:sz w:val="28"/>
        </w:rPr>
        <w:t>
      4) емдiк тамақтандыру.
</w:t>
      </w:r>
      <w:r>
        <w:br/>
      </w:r>
      <w:r>
        <w:rPr>
          <w:rFonts w:ascii="Times New Roman"/>
          <w:b w:val="false"/>
          <w:i w:val="false"/>
          <w:color w:val="000000"/>
          <w:sz w:val="28"/>
        </w:rPr>
        <w:t>
      25. Стационарлық көмек нысанындағы TMККК-нi көрсету стандартты палаталарда қосымша сервистiк қызметтердi (теледидар, телефон, тапсырыспен тамақтану және т.б.) ұсынусыз, мынадай шарттар сақталған кезде жүзеге асырылады:
</w:t>
      </w:r>
      <w:r>
        <w:br/>
      </w:r>
      <w:r>
        <w:rPr>
          <w:rFonts w:ascii="Times New Roman"/>
          <w:b w:val="false"/>
          <w:i w:val="false"/>
          <w:color w:val="000000"/>
          <w:sz w:val="28"/>
        </w:rPr>
        <w:t>
      1) емдеуге жатқызуға (жоспарлы емдеуге жатқызу кезiнде) жолдаманың болуы;
</w:t>
      </w:r>
      <w:r>
        <w:br/>
      </w:r>
      <w:r>
        <w:rPr>
          <w:rFonts w:ascii="Times New Roman"/>
          <w:b w:val="false"/>
          <w:i w:val="false"/>
          <w:color w:val="000000"/>
          <w:sz w:val="28"/>
        </w:rPr>
        <w:t>
      2) жоспарлы емдеуге жатқызу кезiнде жеке басты куәландыратын құжаттың немесе оны алмастыратын құжаттың болуы;
</w:t>
      </w:r>
      <w:r>
        <w:br/>
      </w:r>
      <w:r>
        <w:rPr>
          <w:rFonts w:ascii="Times New Roman"/>
          <w:b w:val="false"/>
          <w:i w:val="false"/>
          <w:color w:val="000000"/>
          <w:sz w:val="28"/>
        </w:rPr>
        <w:t>
      3) медициналық айғақтардың (тәулiк бойы медициналық бақылаудың қажеттілiгi) болуы;
</w:t>
      </w:r>
      <w:r>
        <w:br/>
      </w:r>
      <w:r>
        <w:rPr>
          <w:rFonts w:ascii="Times New Roman"/>
          <w:b w:val="false"/>
          <w:i w:val="false"/>
          <w:color w:val="000000"/>
          <w:sz w:val="28"/>
        </w:rPr>
        <w:t>
      4) жоспарлы емдеуге жатқызу кезiнде талап етілетiн тексерулердiң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Стационарды алмастыратын көмек нысанында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ұсынылатын ТМККК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Стационарды алмастыратын көмек нысанындағы TMККК уәкiлеттi орган белгiлейтiн тәртiппен күндiзгі стационарларда, күндiз емделу палаталары мен үйдегi стационарларда ұсынылады.
</w:t>
      </w:r>
      <w:r>
        <w:br/>
      </w:r>
      <w:r>
        <w:rPr>
          <w:rFonts w:ascii="Times New Roman"/>
          <w:b w:val="false"/>
          <w:i w:val="false"/>
          <w:color w:val="000000"/>
          <w:sz w:val="28"/>
        </w:rPr>
        <w:t>
      27. Күндiзгi стационарларда және күндiз емделу палаталарында ұсынылатын стационарды алмастыратын көмек диагностикалық, емдiк iс-шараларды, оның iшiнде медициналық айғақтары бойынша уәкілеттi орган белгілейтiн негiзгi өмiрлiк маңызы бар дәрілiк заттардың тiзiмi шегiнде дәрi-дәрмекпен қамтамасыз етудi қамтиды.
</w:t>
      </w:r>
      <w:r>
        <w:br/>
      </w:r>
      <w:r>
        <w:rPr>
          <w:rFonts w:ascii="Times New Roman"/>
          <w:b w:val="false"/>
          <w:i w:val="false"/>
          <w:color w:val="000000"/>
          <w:sz w:val="28"/>
        </w:rPr>
        <w:t>
      28. Үйдегi стационарларда ұсынылатын стационарды алмастыратын көмек медициналық айғақтары бойынша емдiк манипуляцияларды жүргізудi және осы Тiзбенiң 14-тармағының 5-тармақшасында көзделген көлемде дәрi-дәрмекпен қамтамасыз етудi қамтиды.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