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e114" w14:textId="e7ae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Үкiметi арасында "Байқоңыр" кешенiн Ресей Федерациясының жалға алуы жағдайында оның аумағында экология және табиғатты пайдалану жөнiндегі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24 желтоқсандағы N 1380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Ресей Федерациясының Үкiметi арасында "Байқоңыр" кешенiн Ресей Федерациясының жалға алуы жағдайында оның аумағында экология және табиғатты пайдалану жөнiндегі келiсiмнің жобасы мақұлдансын. </w:t>
      </w:r>
      <w:r>
        <w:br/>
      </w:r>
      <w:r>
        <w:rPr>
          <w:rFonts w:ascii="Times New Roman"/>
          <w:b w:val="false"/>
          <w:i w:val="false"/>
          <w:color w:val="000000"/>
          <w:sz w:val="28"/>
        </w:rPr>
        <w:t xml:space="preserve">
      2. Қазақстан Республикасы Қоршаған ортаны қорғау министрi Айткүл Байғазықызы Самақоваға Қазақстан Республикасының Үкiметi атынан Қазақстан Республикасының Үкiметi мен Ресей Федерациясының Үкiметi арасында "Байқоңыр" кешенiн Ресей Федерациясының жалға алуы жағдайында оның аумағында экология және табиғатты пайдалану жөнiндегi келiсiм жасасуға өкілеттiк берілсiн.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Yкiметi мен Ресей </w:t>
      </w:r>
      <w:r>
        <w:br/>
      </w:r>
      <w:r>
        <w:rPr>
          <w:rFonts w:ascii="Times New Roman"/>
          <w:b/>
          <w:i w:val="false"/>
          <w:color w:val="000000"/>
        </w:rPr>
        <w:t xml:space="preserve">
Федерациясының Yкiметi арасындағы "Байқоңыр" </w:t>
      </w:r>
      <w:r>
        <w:br/>
      </w:r>
      <w:r>
        <w:rPr>
          <w:rFonts w:ascii="Times New Roman"/>
          <w:b/>
          <w:i w:val="false"/>
          <w:color w:val="000000"/>
        </w:rPr>
        <w:t xml:space="preserve">
кешенiн Ресей Федерациясының жалға алуы </w:t>
      </w:r>
      <w:r>
        <w:br/>
      </w:r>
      <w:r>
        <w:rPr>
          <w:rFonts w:ascii="Times New Roman"/>
          <w:b/>
          <w:i w:val="false"/>
          <w:color w:val="000000"/>
        </w:rPr>
        <w:t xml:space="preserve">
жағдайында оның аумағында экология және </w:t>
      </w:r>
      <w:r>
        <w:br/>
      </w:r>
      <w:r>
        <w:rPr>
          <w:rFonts w:ascii="Times New Roman"/>
          <w:b/>
          <w:i w:val="false"/>
          <w:color w:val="000000"/>
        </w:rPr>
        <w:t xml:space="preserve">
табиғатты пайдалану жөнiндегi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және Ресей Федерациясының Үкiметi, </w:t>
      </w:r>
      <w:r>
        <w:br/>
      </w:r>
      <w:r>
        <w:rPr>
          <w:rFonts w:ascii="Times New Roman"/>
          <w:b w:val="false"/>
          <w:i w:val="false"/>
          <w:color w:val="000000"/>
          <w:sz w:val="28"/>
        </w:rPr>
        <w:t xml:space="preserve">
      1994 жылғы 28 наурыздағы Қазақстан Республикасы мен Ресей Федерациясы арасындағы "Байқоңыр" кешенiн пайдаланудың негiзгi қағидаттары мен шарттары туралы келiсiмдi, </w:t>
      </w:r>
      <w:r>
        <w:br/>
      </w:r>
      <w:r>
        <w:rPr>
          <w:rFonts w:ascii="Times New Roman"/>
          <w:b w:val="false"/>
          <w:i w:val="false"/>
          <w:color w:val="000000"/>
          <w:sz w:val="28"/>
        </w:rPr>
        <w:t>
      бұдан әрi Жалға алу шарты деп аталатын 1994 жылғы 10 желтоқсандағы Қазақстан Республикасының Үкiметi мен Ресей Федерациясының Үкiметi арасындағы "Байқоңыр" кешенiн жалға алу  </w:t>
      </w:r>
      <w:r>
        <w:rPr>
          <w:rFonts w:ascii="Times New Roman"/>
          <w:b w:val="false"/>
          <w:i w:val="false"/>
          <w:color w:val="000000"/>
          <w:sz w:val="28"/>
        </w:rPr>
        <w:t xml:space="preserve">шартын </w:t>
      </w:r>
      <w:r>
        <w:rPr>
          <w:rFonts w:ascii="Times New Roman"/>
          <w:b w:val="false"/>
          <w:i w:val="false"/>
          <w:color w:val="000000"/>
          <w:sz w:val="28"/>
        </w:rPr>
        <w:t xml:space="preserve">, </w:t>
      </w:r>
      <w:r>
        <w:br/>
      </w:r>
      <w:r>
        <w:rPr>
          <w:rFonts w:ascii="Times New Roman"/>
          <w:b w:val="false"/>
          <w:i w:val="false"/>
          <w:color w:val="000000"/>
          <w:sz w:val="28"/>
        </w:rPr>
        <w:t>
      2004 жылғы 9 қаңтардағы Қазақстан Республикасы мен Ресей Федерациясы арасындағы "Байқоңыр" кешенiн тиiмдi пайдалану жөнiндегi ынтымақтастықты дамыту туралы  </w:t>
      </w:r>
      <w:r>
        <w:rPr>
          <w:rFonts w:ascii="Times New Roman"/>
          <w:b w:val="false"/>
          <w:i w:val="false"/>
          <w:color w:val="000000"/>
          <w:sz w:val="28"/>
        </w:rPr>
        <w:t xml:space="preserve">келiсiмдi </w:t>
      </w:r>
      <w:r>
        <w:rPr>
          <w:rFonts w:ascii="Times New Roman"/>
          <w:b w:val="false"/>
          <w:i w:val="false"/>
          <w:color w:val="000000"/>
          <w:sz w:val="28"/>
        </w:rPr>
        <w:t xml:space="preserve"> негiзге ала отырып, </w:t>
      </w:r>
      <w:r>
        <w:br/>
      </w:r>
      <w:r>
        <w:rPr>
          <w:rFonts w:ascii="Times New Roman"/>
          <w:b w:val="false"/>
          <w:i w:val="false"/>
          <w:color w:val="000000"/>
          <w:sz w:val="28"/>
        </w:rPr>
        <w:t xml:space="preserve">
      экологиялық қауiпсiздiк талаптарын, табиғат пайдалану, қоршаған ортаны қорғау ережелерiн ескере отырып, "Байқоңыр" кешенiн пайдалану және ұстау қажеттілiгiн мойындай отырып, </w:t>
      </w:r>
      <w:r>
        <w:br/>
      </w:r>
      <w:r>
        <w:rPr>
          <w:rFonts w:ascii="Times New Roman"/>
          <w:b w:val="false"/>
          <w:i w:val="false"/>
          <w:color w:val="000000"/>
          <w:sz w:val="28"/>
        </w:rPr>
        <w:t xml:space="preserve">
      мына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келiсiмде мынадай терминдер мен айқындамалар пайдаланылады: </w:t>
      </w:r>
    </w:p>
    <w:p>
      <w:pPr>
        <w:spacing w:after="0"/>
        <w:ind w:left="0"/>
        <w:jc w:val="both"/>
      </w:pPr>
      <w:r>
        <w:rPr>
          <w:rFonts w:ascii="Times New Roman"/>
          <w:b w:val="false"/>
          <w:i w:val="false"/>
          <w:color w:val="000000"/>
          <w:sz w:val="28"/>
        </w:rPr>
        <w:t xml:space="preserve">Мемлекеттiк      - уәкiлетті мемлекеттік органдардың жоспарлы және </w:t>
      </w:r>
      <w:r>
        <w:br/>
      </w:r>
      <w:r>
        <w:rPr>
          <w:rFonts w:ascii="Times New Roman"/>
          <w:b w:val="false"/>
          <w:i w:val="false"/>
          <w:color w:val="000000"/>
          <w:sz w:val="28"/>
        </w:rPr>
        <w:t xml:space="preserve">
экологиялық        жобалық шешiмдер нұсқаларының экологиялық тиiмдi </w:t>
      </w:r>
      <w:r>
        <w:br/>
      </w:r>
      <w:r>
        <w:rPr>
          <w:rFonts w:ascii="Times New Roman"/>
          <w:b w:val="false"/>
          <w:i w:val="false"/>
          <w:color w:val="000000"/>
          <w:sz w:val="28"/>
        </w:rPr>
        <w:t xml:space="preserve">
сараптама          және олардың қолданыстағы экологиялық нормалар </w:t>
      </w:r>
      <w:r>
        <w:br/>
      </w:r>
      <w:r>
        <w:rPr>
          <w:rFonts w:ascii="Times New Roman"/>
          <w:b w:val="false"/>
          <w:i w:val="false"/>
          <w:color w:val="000000"/>
          <w:sz w:val="28"/>
        </w:rPr>
        <w:t xml:space="preserve">
                   мен ережелерге cәйкестігін бағалау жөнiндегi </w:t>
      </w:r>
      <w:r>
        <w:br/>
      </w:r>
      <w:r>
        <w:rPr>
          <w:rFonts w:ascii="Times New Roman"/>
          <w:b w:val="false"/>
          <w:i w:val="false"/>
          <w:color w:val="000000"/>
          <w:sz w:val="28"/>
        </w:rPr>
        <w:t xml:space="preserve">
                   қызметiнiң түрi. </w:t>
      </w:r>
    </w:p>
    <w:p>
      <w:pPr>
        <w:spacing w:after="0"/>
        <w:ind w:left="0"/>
        <w:jc w:val="both"/>
      </w:pPr>
      <w:r>
        <w:rPr>
          <w:rFonts w:ascii="Times New Roman"/>
          <w:b w:val="false"/>
          <w:i w:val="false"/>
          <w:color w:val="000000"/>
          <w:sz w:val="28"/>
        </w:rPr>
        <w:t xml:space="preserve">Иондаушы         - радиациялық қауiпсiздiк нормаларының күші </w:t>
      </w:r>
      <w:r>
        <w:br/>
      </w:r>
      <w:r>
        <w:rPr>
          <w:rFonts w:ascii="Times New Roman"/>
          <w:b w:val="false"/>
          <w:i w:val="false"/>
          <w:color w:val="000000"/>
          <w:sz w:val="28"/>
        </w:rPr>
        <w:t xml:space="preserve">
сәулелену көзi     қолданылатын иондаушы сәулелену шығаратын немесе </w:t>
      </w:r>
      <w:r>
        <w:br/>
      </w:r>
      <w:r>
        <w:rPr>
          <w:rFonts w:ascii="Times New Roman"/>
          <w:b w:val="false"/>
          <w:i w:val="false"/>
          <w:color w:val="000000"/>
          <w:sz w:val="28"/>
        </w:rPr>
        <w:t xml:space="preserve">
                   шығаруға қабiлеттi радиоактивтi зат не құрылғы. </w:t>
      </w:r>
    </w:p>
    <w:p>
      <w:pPr>
        <w:spacing w:after="0"/>
        <w:ind w:left="0"/>
        <w:jc w:val="both"/>
      </w:pPr>
      <w:r>
        <w:rPr>
          <w:rFonts w:ascii="Times New Roman"/>
          <w:b w:val="false"/>
          <w:i w:val="false"/>
          <w:color w:val="000000"/>
          <w:sz w:val="28"/>
        </w:rPr>
        <w:t xml:space="preserve">Қалдықтарды      - белгілi бiр мерзімге белгілі бiр тәсiлмен </w:t>
      </w:r>
      <w:r>
        <w:br/>
      </w:r>
      <w:r>
        <w:rPr>
          <w:rFonts w:ascii="Times New Roman"/>
          <w:b w:val="false"/>
          <w:i w:val="false"/>
          <w:color w:val="000000"/>
          <w:sz w:val="28"/>
        </w:rPr>
        <w:t xml:space="preserve">
орналастыру        орналастыруға  рұқсат етілетiн нақты түрдегі </w:t>
      </w:r>
      <w:r>
        <w:br/>
      </w:r>
      <w:r>
        <w:rPr>
          <w:rFonts w:ascii="Times New Roman"/>
          <w:b w:val="false"/>
          <w:i w:val="false"/>
          <w:color w:val="000000"/>
          <w:sz w:val="28"/>
        </w:rPr>
        <w:t xml:space="preserve">
лимитi             қалдықтардың шекті жол бepiлетiн мөлшерi </w:t>
      </w:r>
    </w:p>
    <w:p>
      <w:pPr>
        <w:spacing w:after="0"/>
        <w:ind w:left="0"/>
        <w:jc w:val="both"/>
      </w:pPr>
      <w:r>
        <w:rPr>
          <w:rFonts w:ascii="Times New Roman"/>
          <w:b w:val="false"/>
          <w:i w:val="false"/>
          <w:color w:val="000000"/>
          <w:sz w:val="28"/>
        </w:rPr>
        <w:t xml:space="preserve">Ластаушы         - оларды сақтау кез-келген жағдайда, қоршаған орта </w:t>
      </w:r>
      <w:r>
        <w:br/>
      </w:r>
      <w:r>
        <w:rPr>
          <w:rFonts w:ascii="Times New Roman"/>
          <w:b w:val="false"/>
          <w:i w:val="false"/>
          <w:color w:val="000000"/>
          <w:sz w:val="28"/>
        </w:rPr>
        <w:t xml:space="preserve">
заттар шығарын-    сапасының белгіленген өлшемдерiн бұзуға әкеп </w:t>
      </w:r>
      <w:r>
        <w:br/>
      </w:r>
      <w:r>
        <w:rPr>
          <w:rFonts w:ascii="Times New Roman"/>
          <w:b w:val="false"/>
          <w:i w:val="false"/>
          <w:color w:val="000000"/>
          <w:sz w:val="28"/>
        </w:rPr>
        <w:t xml:space="preserve">
дылары мен         соқтырмайтын қоршаған ортаға әсер ету көздерiнiң </w:t>
      </w:r>
      <w:r>
        <w:br/>
      </w:r>
      <w:r>
        <w:rPr>
          <w:rFonts w:ascii="Times New Roman"/>
          <w:b w:val="false"/>
          <w:i w:val="false"/>
          <w:color w:val="000000"/>
          <w:sz w:val="28"/>
        </w:rPr>
        <w:t xml:space="preserve">
төгіндiлерiнiң     шектi сипаттамалары. </w:t>
      </w:r>
      <w:r>
        <w:br/>
      </w:r>
      <w:r>
        <w:rPr>
          <w:rFonts w:ascii="Times New Roman"/>
          <w:b w:val="false"/>
          <w:i w:val="false"/>
          <w:color w:val="000000"/>
          <w:sz w:val="28"/>
        </w:rPr>
        <w:t xml:space="preserve">
шектi жол </w:t>
      </w:r>
      <w:r>
        <w:br/>
      </w:r>
      <w:r>
        <w:rPr>
          <w:rFonts w:ascii="Times New Roman"/>
          <w:b w:val="false"/>
          <w:i w:val="false"/>
          <w:color w:val="000000"/>
          <w:sz w:val="28"/>
        </w:rPr>
        <w:t xml:space="preserve">
берілетiн </w:t>
      </w:r>
      <w:r>
        <w:br/>
      </w:r>
      <w:r>
        <w:rPr>
          <w:rFonts w:ascii="Times New Roman"/>
          <w:b w:val="false"/>
          <w:i w:val="false"/>
          <w:color w:val="000000"/>
          <w:sz w:val="28"/>
        </w:rPr>
        <w:t xml:space="preserve">
нормативтерi </w:t>
      </w:r>
    </w:p>
    <w:p>
      <w:pPr>
        <w:spacing w:after="0"/>
        <w:ind w:left="0"/>
        <w:jc w:val="both"/>
      </w:pPr>
      <w:r>
        <w:rPr>
          <w:rFonts w:ascii="Times New Roman"/>
          <w:b w:val="false"/>
          <w:i w:val="false"/>
          <w:color w:val="000000"/>
          <w:sz w:val="28"/>
        </w:rPr>
        <w:t xml:space="preserve">Қоршаған табиғи  - адамға тiкелей немесе жанама әсер ететiн кәдiмгі </w:t>
      </w:r>
      <w:r>
        <w:br/>
      </w:r>
      <w:r>
        <w:rPr>
          <w:rFonts w:ascii="Times New Roman"/>
          <w:b w:val="false"/>
          <w:i w:val="false"/>
          <w:color w:val="000000"/>
          <w:sz w:val="28"/>
        </w:rPr>
        <w:t xml:space="preserve">
орта               (табиғи) абиотикалық (жанама) және биотикалық </w:t>
      </w:r>
      <w:r>
        <w:br/>
      </w:r>
      <w:r>
        <w:rPr>
          <w:rFonts w:ascii="Times New Roman"/>
          <w:b w:val="false"/>
          <w:i w:val="false"/>
          <w:color w:val="000000"/>
          <w:sz w:val="28"/>
        </w:rPr>
        <w:t xml:space="preserve">
                   факторлардың жиынтығы. </w:t>
      </w:r>
    </w:p>
    <w:p>
      <w:pPr>
        <w:spacing w:after="0"/>
        <w:ind w:left="0"/>
        <w:jc w:val="both"/>
      </w:pPr>
      <w:r>
        <w:rPr>
          <w:rFonts w:ascii="Times New Roman"/>
          <w:b w:val="false"/>
          <w:i w:val="false"/>
          <w:color w:val="000000"/>
          <w:sz w:val="28"/>
        </w:rPr>
        <w:t xml:space="preserve">Өндiрiстік       - кәсiпорындардың, ұйымдардың қоршаған табиғи </w:t>
      </w:r>
      <w:r>
        <w:br/>
      </w:r>
      <w:r>
        <w:rPr>
          <w:rFonts w:ascii="Times New Roman"/>
          <w:b w:val="false"/>
          <w:i w:val="false"/>
          <w:color w:val="000000"/>
          <w:sz w:val="28"/>
        </w:rPr>
        <w:t xml:space="preserve">
экологиялық        ортаның сапа нормативтерiнiң сақталуын тексеру, </w:t>
      </w:r>
      <w:r>
        <w:br/>
      </w:r>
      <w:r>
        <w:rPr>
          <w:rFonts w:ascii="Times New Roman"/>
          <w:b w:val="false"/>
          <w:i w:val="false"/>
          <w:color w:val="000000"/>
          <w:sz w:val="28"/>
        </w:rPr>
        <w:t xml:space="preserve">
бақылау            табиғатты қорғау және қоршаған ортаны сауықтыру </w:t>
      </w:r>
      <w:r>
        <w:br/>
      </w:r>
      <w:r>
        <w:rPr>
          <w:rFonts w:ascii="Times New Roman"/>
          <w:b w:val="false"/>
          <w:i w:val="false"/>
          <w:color w:val="000000"/>
          <w:sz w:val="28"/>
        </w:rPr>
        <w:t xml:space="preserve">
                   жөнiндегі экологиялық заңнама талаптарын, </w:t>
      </w:r>
      <w:r>
        <w:br/>
      </w:r>
      <w:r>
        <w:rPr>
          <w:rFonts w:ascii="Times New Roman"/>
          <w:b w:val="false"/>
          <w:i w:val="false"/>
          <w:color w:val="000000"/>
          <w:sz w:val="28"/>
        </w:rPr>
        <w:t xml:space="preserve">
                   жоспарлар мен iс-шараларды орындау жөнiндегi </w:t>
      </w:r>
      <w:r>
        <w:br/>
      </w:r>
      <w:r>
        <w:rPr>
          <w:rFonts w:ascii="Times New Roman"/>
          <w:b w:val="false"/>
          <w:i w:val="false"/>
          <w:color w:val="000000"/>
          <w:sz w:val="28"/>
        </w:rPr>
        <w:t xml:space="preserve">
                   тiкелей қызметі. </w:t>
      </w:r>
    </w:p>
    <w:p>
      <w:pPr>
        <w:spacing w:after="0"/>
        <w:ind w:left="0"/>
        <w:jc w:val="both"/>
      </w:pPr>
      <w:r>
        <w:rPr>
          <w:rFonts w:ascii="Times New Roman"/>
          <w:b w:val="false"/>
          <w:i w:val="false"/>
          <w:color w:val="000000"/>
          <w:sz w:val="28"/>
        </w:rPr>
        <w:t xml:space="preserve">Радиоактивтiк    - құрамына радионуклидтер кiретiн зат. </w:t>
      </w:r>
      <w:r>
        <w:br/>
      </w:r>
      <w:r>
        <w:rPr>
          <w:rFonts w:ascii="Times New Roman"/>
          <w:b w:val="false"/>
          <w:i w:val="false"/>
          <w:color w:val="000000"/>
          <w:sz w:val="28"/>
        </w:rPr>
        <w:t xml:space="preserve">
зат </w:t>
      </w:r>
    </w:p>
    <w:p>
      <w:pPr>
        <w:spacing w:after="0"/>
        <w:ind w:left="0"/>
        <w:jc w:val="both"/>
      </w:pPr>
      <w:r>
        <w:rPr>
          <w:rFonts w:ascii="Times New Roman"/>
          <w:b w:val="false"/>
          <w:i w:val="false"/>
          <w:color w:val="000000"/>
          <w:sz w:val="28"/>
        </w:rPr>
        <w:t xml:space="preserve">Экологиялық      - табиғи ортаға және халықтың денсаулығына </w:t>
      </w:r>
      <w:r>
        <w:br/>
      </w:r>
      <w:r>
        <w:rPr>
          <w:rFonts w:ascii="Times New Roman"/>
          <w:b w:val="false"/>
          <w:i w:val="false"/>
          <w:color w:val="000000"/>
          <w:sz w:val="28"/>
        </w:rPr>
        <w:t xml:space="preserve">
қауiпсiздiк        келтiретiн залал қатерi болмайтын немесе жол </w:t>
      </w:r>
      <w:r>
        <w:br/>
      </w:r>
      <w:r>
        <w:rPr>
          <w:rFonts w:ascii="Times New Roman"/>
          <w:b w:val="false"/>
          <w:i w:val="false"/>
          <w:color w:val="000000"/>
          <w:sz w:val="28"/>
        </w:rPr>
        <w:t xml:space="preserve">
                   берілетiн деңгейдегі жағдай. </w:t>
      </w:r>
    </w:p>
    <w:p>
      <w:pPr>
        <w:spacing w:after="0"/>
        <w:ind w:left="0"/>
        <w:jc w:val="both"/>
      </w:pPr>
      <w:r>
        <w:rPr>
          <w:rFonts w:ascii="Times New Roman"/>
          <w:b w:val="false"/>
          <w:i w:val="false"/>
          <w:color w:val="000000"/>
          <w:sz w:val="28"/>
        </w:rPr>
        <w:t xml:space="preserve">Ядролық          - ядролық реакторлар, оның iшiнде, атом </w:t>
      </w:r>
      <w:r>
        <w:br/>
      </w:r>
      <w:r>
        <w:rPr>
          <w:rFonts w:ascii="Times New Roman"/>
          <w:b w:val="false"/>
          <w:i w:val="false"/>
          <w:color w:val="000000"/>
          <w:sz w:val="28"/>
        </w:rPr>
        <w:t xml:space="preserve">
қондырғылар        станцияларының, ғарыш және ұшу аппараттарының </w:t>
      </w:r>
      <w:r>
        <w:br/>
      </w:r>
      <w:r>
        <w:rPr>
          <w:rFonts w:ascii="Times New Roman"/>
          <w:b w:val="false"/>
          <w:i w:val="false"/>
          <w:color w:val="000000"/>
          <w:sz w:val="28"/>
        </w:rPr>
        <w:t xml:space="preserve">
                   реакторлары: өнеркәсiптiк, эксперименттік </w:t>
      </w:r>
      <w:r>
        <w:br/>
      </w:r>
      <w:r>
        <w:rPr>
          <w:rFonts w:ascii="Times New Roman"/>
          <w:b w:val="false"/>
          <w:i w:val="false"/>
          <w:color w:val="000000"/>
          <w:sz w:val="28"/>
        </w:rPr>
        <w:t xml:space="preserve">
                   зерттеу реакторлары, ядролық стендiлер; </w:t>
      </w:r>
      <w:r>
        <w:br/>
      </w:r>
      <w:r>
        <w:rPr>
          <w:rFonts w:ascii="Times New Roman"/>
          <w:b w:val="false"/>
          <w:i w:val="false"/>
          <w:color w:val="000000"/>
          <w:sz w:val="28"/>
        </w:rPr>
        <w:t xml:space="preserve">
                   кез-келген құрылыстар, кешендер, қондырғылар, </w:t>
      </w:r>
      <w:r>
        <w:br/>
      </w:r>
      <w:r>
        <w:rPr>
          <w:rFonts w:ascii="Times New Roman"/>
          <w:b w:val="false"/>
          <w:i w:val="false"/>
          <w:color w:val="000000"/>
          <w:sz w:val="28"/>
        </w:rPr>
        <w:t xml:space="preserve">
                   ядролық материалдарды өндiруге, пайдалануға қайта </w:t>
      </w:r>
      <w:r>
        <w:br/>
      </w:r>
      <w:r>
        <w:rPr>
          <w:rFonts w:ascii="Times New Roman"/>
          <w:b w:val="false"/>
          <w:i w:val="false"/>
          <w:color w:val="000000"/>
          <w:sz w:val="28"/>
        </w:rPr>
        <w:t xml:space="preserve">
                   өңдеуге, тасымалдауға және орналастыруға арналған </w:t>
      </w:r>
      <w:r>
        <w:br/>
      </w:r>
      <w:r>
        <w:rPr>
          <w:rFonts w:ascii="Times New Roman"/>
          <w:b w:val="false"/>
          <w:i w:val="false"/>
          <w:color w:val="000000"/>
          <w:sz w:val="28"/>
        </w:rPr>
        <w:t xml:space="preserve">
                   жабдық және техникалық құралдар.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 Тараптардың өзара iс-қимылының "Байқоңыр" кешенiн Ресей Федерациясының жалға алуы жағдайында экология және табиғатты пайдалану мәселелерi бойынша негізгi бағыттары мен шарттарын айқындайды.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Қоршаған ортаны қорғау мәселелерiнде Жалға алу шартын iске асыру шеңберiнде "Байқоңыр" кешенiнiң аумағында кәсiпорындар мен ұйымдардың әскери бөлiмдердiң басқа да заңды және жеке тұлғалар қызметінiң тәртiбi өздерiнiң мемлекеттерiнiң заңнамаларына сәйкес Тараптар арасындағы жеке хаттамамен айқындалады.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Ресей тарабы: </w:t>
      </w:r>
      <w:r>
        <w:br/>
      </w:r>
      <w:r>
        <w:rPr>
          <w:rFonts w:ascii="Times New Roman"/>
          <w:b w:val="false"/>
          <w:i w:val="false"/>
          <w:color w:val="000000"/>
          <w:sz w:val="28"/>
        </w:rPr>
        <w:t xml:space="preserve">
      Осы Келiсiмнiң 3-бабына сәйкес белгіленетiн, экологиялық қауiпсiздiк нормаларын сақтай отырып, табиғатты пайдалануды; </w:t>
      </w:r>
      <w:r>
        <w:br/>
      </w:r>
      <w:r>
        <w:rPr>
          <w:rFonts w:ascii="Times New Roman"/>
          <w:b w:val="false"/>
          <w:i w:val="false"/>
          <w:color w:val="000000"/>
          <w:sz w:val="28"/>
        </w:rPr>
        <w:t xml:space="preserve">
      зымыран-тасығыштардың бөлінетін бөлшектерiнiң құлау аудандарын қоса алғанда, "Байқоңыр" кешенiн ведомстволық экологиялық бақылау және оның мониторингi қызметтерiнің жұмыс iстеуiн; </w:t>
      </w:r>
      <w:r>
        <w:br/>
      </w:r>
      <w:r>
        <w:rPr>
          <w:rFonts w:ascii="Times New Roman"/>
          <w:b w:val="false"/>
          <w:i w:val="false"/>
          <w:color w:val="000000"/>
          <w:sz w:val="28"/>
        </w:rPr>
        <w:t xml:space="preserve">
      зымыран-тасығыштардың бөлiнетiн бөлшектерiнiң құлау аудандарын қоса алғанда, "Байқоңыр" кешенiн өндiрiстiк экологиялық бақылауды және оның мониторингiн жүргiзудi, бұл ретте, Ресей Тарабының уәкілеттi органдары бекiткен мониторингтің жылдық жоспарлары Қазақстан Республикасының қоршаған табиғи ортаны қорғау саласындағы орталық атқарушы органына жiберiледi; </w:t>
      </w:r>
      <w:r>
        <w:br/>
      </w:r>
      <w:r>
        <w:rPr>
          <w:rFonts w:ascii="Times New Roman"/>
          <w:b w:val="false"/>
          <w:i w:val="false"/>
          <w:color w:val="000000"/>
          <w:sz w:val="28"/>
        </w:rPr>
        <w:t xml:space="preserve">
      зымыран-тасығыштардың бөлiнетiн бөлшектерінің құлау аудандарын тазарту жөнiнде iс-шаралар жүргiзудi; </w:t>
      </w:r>
      <w:r>
        <w:br/>
      </w:r>
      <w:r>
        <w:rPr>
          <w:rFonts w:ascii="Times New Roman"/>
          <w:b w:val="false"/>
          <w:i w:val="false"/>
          <w:color w:val="000000"/>
          <w:sz w:val="28"/>
        </w:rPr>
        <w:t xml:space="preserve">
      белгiленген тәртiппен "Байқоңыр" кешенiнiң объектілерi (объектілер топтары) үшiн қоршаған ортаға ластаушы заттардың шекті жол берілетiн шығарындыларының, төгiнділерiнiң нормативтерiн және пайдалану мен жобалау-конструкторлық құжаттамалардың негiзiнде қалдықтарды орналастыру лимиттерiн әзiрлеудi және белгіленген тәртiппен жаңадан салынатын объектілер үшiн табиғатты пайдалануға рұқсат алу үшiн қажеттi материалдарды ұсынуды; </w:t>
      </w:r>
      <w:r>
        <w:br/>
      </w:r>
      <w:r>
        <w:rPr>
          <w:rFonts w:ascii="Times New Roman"/>
          <w:b w:val="false"/>
          <w:i w:val="false"/>
          <w:color w:val="000000"/>
          <w:sz w:val="28"/>
        </w:rPr>
        <w:t xml:space="preserve">
      кәсiпорындар мен ұйымдардың, әскери бөлiмдердiң, басқа да заңды және жеке тұлғалардың ластаушы заттардың нормативтен тыс шығарындылары, төгінділерi үшiн төлемдерiн уақтылы енгiзудi және өндiрiстік әрi тұрмыстық қалдықтарды орналастыруды; </w:t>
      </w:r>
      <w:r>
        <w:br/>
      </w:r>
      <w:r>
        <w:rPr>
          <w:rFonts w:ascii="Times New Roman"/>
          <w:b w:val="false"/>
          <w:i w:val="false"/>
          <w:color w:val="000000"/>
          <w:sz w:val="28"/>
        </w:rPr>
        <w:t xml:space="preserve">
      "Байқоңыр" ғарыш айлағын, оның iшiнде зымыран-тасығыштардың бөлiнетiн бөлшектерiнiң құлау аудандарын экологиялық паспорттауды; </w:t>
      </w:r>
      <w:r>
        <w:br/>
      </w:r>
      <w:r>
        <w:rPr>
          <w:rFonts w:ascii="Times New Roman"/>
          <w:b w:val="false"/>
          <w:i w:val="false"/>
          <w:color w:val="000000"/>
          <w:sz w:val="28"/>
        </w:rPr>
        <w:t xml:space="preserve">
      Ресей федерациясының аумағынан йондық сәулелену көздерiн және ядролық қондырғыларды "Байқоңыр" кешенiне әкелуге (әкетуге), оның iшiнде Қазақстан Республикасының уәкілеттi органына әкелудің (әкетудiң) жоспарланған мерзiмiне дейін екі ай бұрын берілетiн өтiнiм бойынша жүзеге асырылатын, ғарышқа қайтарусыз жөнелту үшiн Қазақстан Республикасының уәкілеттi органы берген лицензияның (бip жолғы рұқсат) болуын. Өтінiмде радиоактивтi заттардың, ядролық қондырғылардың түрi (тұрпаты), оларды жеткiзудiң тәсілi мен бағыты, "Байқоңыр" кешенiнде болу мерзiмi көрсетіледi; </w:t>
      </w:r>
      <w:r>
        <w:br/>
      </w:r>
      <w:r>
        <w:rPr>
          <w:rFonts w:ascii="Times New Roman"/>
          <w:b w:val="false"/>
          <w:i w:val="false"/>
          <w:color w:val="000000"/>
          <w:sz w:val="28"/>
        </w:rPr>
        <w:t xml:space="preserve">
      Қазақстан Республикасының қоршаған табиғи ортаны қорғау саласындағы өкiлеттi мемлекеттiк органдары өкілдерiнiң тиiсті екi жақты келiсiмдерде (ережелерде) айқындалған тәртiппен бақылау жүргiзу үшiн "Байқоңыр" кешенi объектілерiне енуiн; </w:t>
      </w:r>
      <w:r>
        <w:br/>
      </w:r>
      <w:r>
        <w:rPr>
          <w:rFonts w:ascii="Times New Roman"/>
          <w:b w:val="false"/>
          <w:i w:val="false"/>
          <w:color w:val="000000"/>
          <w:sz w:val="28"/>
        </w:rPr>
        <w:t xml:space="preserve">
      Тараптардың уәкілеттi органдары бекiткен нормативтiк құжатты ескере отырып, Ресей Федерациясының қолданыстағы заңнамасына сәйкес зымырандар мен зымыран-тасығыштардың перспективаны үлгілерiне арналған жобалау материалдарына мемлекеттік экологиялық сараптаманы және Қазақстан Республикасының уәкілеттi органына қоршаған табиғи ортаға әсер ету бөлiгiне сараптаманың нәтижелерiн ұсынуды; </w:t>
      </w:r>
      <w:r>
        <w:br/>
      </w:r>
      <w:r>
        <w:rPr>
          <w:rFonts w:ascii="Times New Roman"/>
          <w:b w:val="false"/>
          <w:i w:val="false"/>
          <w:color w:val="000000"/>
          <w:sz w:val="28"/>
        </w:rPr>
        <w:t xml:space="preserve">
      Қазақстан Республикасының заңнамасына сәйкес "Байқоңыр" кешенiнiң жаңа объектілерiн салу және жұмыс iстеп тұрғандарын қайта жөндеу жобаларын Қазақстан Республикасының мемлекеттiк экологиялық сараптамасына ұсынуды; </w:t>
      </w:r>
      <w:r>
        <w:br/>
      </w:r>
      <w:r>
        <w:rPr>
          <w:rFonts w:ascii="Times New Roman"/>
          <w:b w:val="false"/>
          <w:i w:val="false"/>
          <w:color w:val="000000"/>
          <w:sz w:val="28"/>
        </w:rPr>
        <w:t xml:space="preserve">
      терiс экологиялық зардаптарымен байланысты авариялар туралы атқарушы биліктің мемлекеттік органдарын уақытылы және толық хабардар етуді; </w:t>
      </w:r>
      <w:r>
        <w:br/>
      </w:r>
      <w:r>
        <w:rPr>
          <w:rFonts w:ascii="Times New Roman"/>
          <w:b w:val="false"/>
          <w:i w:val="false"/>
          <w:color w:val="000000"/>
          <w:sz w:val="28"/>
        </w:rPr>
        <w:t xml:space="preserve">
      Қазақстан Тарабының өкiлдерiн жiберуiмен, "Байқоңыр" кешенiнiң қызметiмен байланысты авариялардың зардаптарын, зымыран отыны құрамдас бөліктерiнiң ағуын, радиоактивтiк ластануларды жою жөнiндегi iс-шараларды жүргізудi қамтамасыз етедi.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Қазақстан тарабы: </w:t>
      </w:r>
      <w:r>
        <w:br/>
      </w:r>
      <w:r>
        <w:rPr>
          <w:rFonts w:ascii="Times New Roman"/>
          <w:b w:val="false"/>
          <w:i w:val="false"/>
          <w:color w:val="000000"/>
          <w:sz w:val="28"/>
        </w:rPr>
        <w:t xml:space="preserve">
      Тараптардың уәкілетті органдары бекiткен нормативтiк құжаттарды ескере отырып, Қазақстан Республикасының заңнамасына сәйкес жаңа объектілер мен құрылыстарды салу және жұмыс iстеп тұрғандарын қайта жөндеу жобаларына мемлекеттiк экологиялық сараптама жүргiзудi, Ресей Тарабының уәкілетті органдары берген материалдардың негiзiнде қоршаған ортаға ластаушы заттар шығарындыларының, төгiнділерiнiң шекті жол берілетiн нормативтерiн және кешеннiң объектілерi қалдықтарын орналастыру лимиттерiн бекiтудi және "Байқоңыр кешенiнде жаңадан салынатын объектiлер үшiн табиғатты пайдалануға рұқсаттар берудi; </w:t>
      </w:r>
      <w:r>
        <w:br/>
      </w:r>
      <w:r>
        <w:rPr>
          <w:rFonts w:ascii="Times New Roman"/>
          <w:b w:val="false"/>
          <w:i w:val="false"/>
          <w:color w:val="000000"/>
          <w:sz w:val="28"/>
        </w:rPr>
        <w:t xml:space="preserve">
      Ресей тарабының сұрау салуы бойынша авариялардың терiс экологиялық зардаптарын және зымыран отының құрамдас бөлiктерiнiң ағуын жою жөнiндегі жұмысқа өз өкiлдерiнiң қатысуын; </w:t>
      </w:r>
      <w:r>
        <w:br/>
      </w:r>
      <w:r>
        <w:rPr>
          <w:rFonts w:ascii="Times New Roman"/>
          <w:b w:val="false"/>
          <w:i w:val="false"/>
          <w:color w:val="000000"/>
          <w:sz w:val="28"/>
        </w:rPr>
        <w:t xml:space="preserve">
      "Байқоңыр" кешенiнiң аумағында жұмыс iстейтін Қазақстан Республикасы заңды тұлғаларының ластаушы заттардың нормативтен тыс шығарындылары, төгiнділерi үшiн төлемдердi уақтылы енгiзуiн және қалдықтарды орналастыруын; </w:t>
      </w:r>
      <w:r>
        <w:br/>
      </w:r>
      <w:r>
        <w:rPr>
          <w:rFonts w:ascii="Times New Roman"/>
          <w:b w:val="false"/>
          <w:i w:val="false"/>
          <w:color w:val="000000"/>
          <w:sz w:val="28"/>
        </w:rPr>
        <w:t xml:space="preserve">
      Қазақстан Тарабы қарамағында орналасқан "Байқоңыр" кешенiнiң аумағындағы объектілердi экологиялық паспорттауды; </w:t>
      </w:r>
      <w:r>
        <w:br/>
      </w:r>
      <w:r>
        <w:rPr>
          <w:rFonts w:ascii="Times New Roman"/>
          <w:b w:val="false"/>
          <w:i w:val="false"/>
          <w:color w:val="000000"/>
          <w:sz w:val="28"/>
        </w:rPr>
        <w:t xml:space="preserve">
      "Байқоңыр" ғарыш айлағының Қазақстан тарабының қарауындағы кәсiпорындары мен объектiлерiнiң қалдықтарын орналастыру бойынша Ресей Тарабының уәкілетті органына "Байқоңыр" ғарыш айлағы экологиялық паспортын толтыру және қоршаған ортаның мониторингi бойынша статистикалық есеп жүргiзу үшін қажетті, келiсiлген көлемде деректер ұсынуды; </w:t>
      </w:r>
      <w:r>
        <w:br/>
      </w:r>
      <w:r>
        <w:rPr>
          <w:rFonts w:ascii="Times New Roman"/>
          <w:b w:val="false"/>
          <w:i w:val="false"/>
          <w:color w:val="000000"/>
          <w:sz w:val="28"/>
        </w:rPr>
        <w:t xml:space="preserve">
      Тараптардың уәкілеттi органдарымен бекiтiлген ережеде белгіленген тәртiппен "Байқоңыр" кешенiнiң объектілерiне мемлекеттік экологиялық бақылау жүргiзудi; </w:t>
      </w:r>
      <w:r>
        <w:br/>
      </w:r>
      <w:r>
        <w:rPr>
          <w:rFonts w:ascii="Times New Roman"/>
          <w:b w:val="false"/>
          <w:i w:val="false"/>
          <w:color w:val="000000"/>
          <w:sz w:val="28"/>
        </w:rPr>
        <w:t xml:space="preserve">
      Ресей және Қазақстан Тараптары дайындаған бiрлескен материалдардың негiзiнде бұқаралық ақпарат құралдары арқылы "Байқоңыр" кешенiндегi экологиялық жағдайдың жай-күйi туралы халықты хабарландыруды қамтамасыз етедi.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"Байқоңыр" кешенiнiң аумағында, оның ішінде зымыран-тасығыштардың бөлiнетiн бөлшектерінiң құлау аудандарында терiс экологиялық зардаптарды жою жөнiндегі жұмыстардың жүргiзiлуiн бақылау үшін Тараптар, қажет болған жағдайда Қазақстан Республикасы мен Ресей Федерациясы арасындағы ынтымақтастық жөнiндегі үкіметаралық комиссияның "Байқоңыр" кешенi бойынша кiшi комиссиясы шеңберiнде жұмыс комиссияларын (топтарын) құрады.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"Байқоңыр" кешенiн пайдалану кезiнде экологиялық қауiпсiздiктi қамтамасыз ету үшiн Тараптар қоршаған ортаны қорғау саласында, оның iшiнде, бiрлескен бағдарламалар бойынша ғылымы-зерттеу және тәжiрибелiк-конструкторлық жұмыстарды жүргiзедi. </w:t>
      </w:r>
      <w:r>
        <w:br/>
      </w:r>
      <w:r>
        <w:rPr>
          <w:rFonts w:ascii="Times New Roman"/>
          <w:b w:val="false"/>
          <w:i w:val="false"/>
          <w:color w:val="000000"/>
          <w:sz w:val="28"/>
        </w:rPr>
        <w:t xml:space="preserve">
      Бiрлескен бағдарламаларды iске асыру кезiнде осы бағдарламалар бойынша үйлестірушi болып табылатын бiрлескен ғылыми-техникалық кеңес қалыптастырылады. </w:t>
      </w:r>
      <w:r>
        <w:br/>
      </w:r>
      <w:r>
        <w:rPr>
          <w:rFonts w:ascii="Times New Roman"/>
          <w:b w:val="false"/>
          <w:i w:val="false"/>
          <w:color w:val="000000"/>
          <w:sz w:val="28"/>
        </w:rPr>
        <w:t xml:space="preserve">
      Тараптар белгіленген тәртіппен жоғарыда белгіленген тақырып бойынша өздерiнiң қарауындағы ақпаратқа қол жеткiзудi қамтамасыз етедi.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"Байқоңыр" кешенi аумағына көму, кәдеге жарату, жою және сақтау мақсатында радиоактивтi, уытты, оның iшiнде, улы заттарды әкелуге тыйым салынатыны туралы уағдаласты.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Келiсiмнiң орындалуын бақылау: </w:t>
      </w:r>
      <w:r>
        <w:br/>
      </w:r>
      <w:r>
        <w:rPr>
          <w:rFonts w:ascii="Times New Roman"/>
          <w:b w:val="false"/>
          <w:i w:val="false"/>
          <w:color w:val="000000"/>
          <w:sz w:val="28"/>
        </w:rPr>
        <w:t xml:space="preserve">
      Қазақстан Тарабынан - Қазақстан Республикасының қоршаған ортаны қорғау саласындағы орталық атқарушы органына, Қазақстан Республикасы Білiм және ғылым министрлiгінің Аэроғарыш комитетiне; </w:t>
      </w:r>
      <w:r>
        <w:br/>
      </w:r>
      <w:r>
        <w:rPr>
          <w:rFonts w:ascii="Times New Roman"/>
          <w:b w:val="false"/>
          <w:i w:val="false"/>
          <w:color w:val="000000"/>
          <w:sz w:val="28"/>
        </w:rPr>
        <w:t xml:space="preserve">
      Ресей Тарабынан - Ресей Федерациясының Федералдық ғарыш агенттігiне, Қорғаныс министрлiгiне және Байқоңыр қаласының әкiмшілiгiне жүктеледi.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Келiсiмiнiң ережелерін түсiндiру немесе қолдану кезiнде даулар мен келiспеушiліктер туындаған жағдайда, Тараптар оларды Қазақстан Республикасы мен Ресей Федерациясы арасындағы ынтымақтастық жөнiндегi үкiметаралық комиссияның "Байқоңыр" кешенi бойынша кiшi комиссиясының қарауына бередi.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Келiсiм Тараптардың оның күшіне ену үшiн қажеттi мемлекетiшілік ресiмдердi орындағаны туралы соңғы жазбаша хабарламаны алған күннен бастап күшiне енедi. </w:t>
      </w:r>
      <w:r>
        <w:br/>
      </w:r>
      <w:r>
        <w:rPr>
          <w:rFonts w:ascii="Times New Roman"/>
          <w:b w:val="false"/>
          <w:i w:val="false"/>
          <w:color w:val="000000"/>
          <w:sz w:val="28"/>
        </w:rPr>
        <w:t xml:space="preserve">
      Осы Келiсiмнiң және аталған Келiсiмнiң 3-бабында көрсетілген Хаттаманың күшiне енген сәтiнен бастап 1997 жылғы 4 қазандағы Қазақстан Республикасының Үкiметi мен Ресей Федерациясының Үкiметi арасындағы "Байқоңыр" кешенiн Ресей Федерациясының жалға алуы жағдайында оның аумағында экология және табиғатты пайдалану жөнiндегi келiсiм күшiн жояды.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Тараптардың өзара келiсiмiмен Келiсiмнiң мәтiнiне осы Келiсiмнiң ажырамас бөлiгi болып табылатын жеке хаттамаларды жасау жолымен өзгерiстер және толықтырулар енгiзілуi мүмкiн. </w:t>
      </w:r>
    </w:p>
    <w:p>
      <w:pPr>
        <w:spacing w:after="0"/>
        <w:ind w:left="0"/>
        <w:jc w:val="both"/>
      </w:pPr>
      <w:r>
        <w:rPr>
          <w:rFonts w:ascii="Times New Roman"/>
          <w:b w:val="false"/>
          <w:i w:val="false"/>
          <w:color w:val="000000"/>
          <w:sz w:val="28"/>
        </w:rPr>
        <w:t xml:space="preserve">      2004 жылғы "___" ________ __________, әрқайсысы қазақ және орыс тілдерiндегi екi данада жасалды, әрi екi мәтiннiң де бiрдей заңды күшi бар.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үшін                     Yкiметi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