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c8ad" w14:textId="646c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 Үкiметiнiң арасындағы "Байқоңыр" ғарыш айлағынан зымырандарды жiберу кезiнде авариялар болған жағдайдағы өзара iс-қимылдың тәртiбi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25 желтоқсандағы N 1388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Республикасының Үкiметi мен Ресей Федерациясы Үкiметiнiң арасындағы "Байқоңыр" ғарыш айлағынан зымырандарды жiбepу кезiнде авариялар болған жағдайдағы өзара iс-қимылдың тәртiбi туралы келiсiмдi бекiту туралы" Қазақстан Республикасы Заңының жобасы Қазақстан Республикасының Парламентi Мәжiлiсiнiң қарауына енгізiлсiн. </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Үкiметi мен Ресей </w:t>
      </w:r>
      <w:r>
        <w:br/>
      </w:r>
      <w:r>
        <w:rPr>
          <w:rFonts w:ascii="Times New Roman"/>
          <w:b/>
          <w:i w:val="false"/>
          <w:color w:val="000000"/>
        </w:rPr>
        <w:t xml:space="preserve">
Федерациясы Yкiметiнiң арасындағы "Байқоңыр" ғарыш </w:t>
      </w:r>
      <w:r>
        <w:br/>
      </w:r>
      <w:r>
        <w:rPr>
          <w:rFonts w:ascii="Times New Roman"/>
          <w:b/>
          <w:i w:val="false"/>
          <w:color w:val="000000"/>
        </w:rPr>
        <w:t xml:space="preserve">
айлағынан зымырандарды жiберу кезiнде авариялар болған </w:t>
      </w:r>
      <w:r>
        <w:br/>
      </w:r>
      <w:r>
        <w:rPr>
          <w:rFonts w:ascii="Times New Roman"/>
          <w:b/>
          <w:i w:val="false"/>
          <w:color w:val="000000"/>
        </w:rPr>
        <w:t xml:space="preserve">
жағдайдағы өзара iс-қимыл тәртiбi туралы </w:t>
      </w:r>
      <w:r>
        <w:br/>
      </w:r>
      <w:r>
        <w:rPr>
          <w:rFonts w:ascii="Times New Roman"/>
          <w:b/>
          <w:i w:val="false"/>
          <w:color w:val="000000"/>
        </w:rPr>
        <w:t xml:space="preserve">
келiсiмдi бекiту туралы </w:t>
      </w:r>
    </w:p>
    <w:p>
      <w:pPr>
        <w:spacing w:after="0"/>
        <w:ind w:left="0"/>
        <w:jc w:val="both"/>
      </w:pPr>
      <w:r>
        <w:rPr>
          <w:rFonts w:ascii="Times New Roman"/>
          <w:b w:val="false"/>
          <w:i w:val="false"/>
          <w:color w:val="000000"/>
          <w:sz w:val="28"/>
        </w:rPr>
        <w:t xml:space="preserve">      1999 жылғы 18 қарашада Астана қаласында жасалған Қазақстан Республикасының Yкiметi мен Ресей Федерациясы Үкiметiнiң арасындағы "Байқоңыр" ғарыш айлағынан зымырандарды жiберу кезiнде авариялар болған жағдайдағы өзара iс-қимыл тәртiбi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Республикасының Үкiметi мен Ресей Федерациясы </w:t>
      </w:r>
      <w:r>
        <w:br/>
      </w:r>
      <w:r>
        <w:rPr>
          <w:rFonts w:ascii="Times New Roman"/>
          <w:b/>
          <w:i w:val="false"/>
          <w:color w:val="000000"/>
        </w:rPr>
        <w:t xml:space="preserve">
Үкiметiнің арасындағы "Байқоңыр" ғарыш айлағынан </w:t>
      </w:r>
      <w:r>
        <w:br/>
      </w:r>
      <w:r>
        <w:rPr>
          <w:rFonts w:ascii="Times New Roman"/>
          <w:b/>
          <w:i w:val="false"/>
          <w:color w:val="000000"/>
        </w:rPr>
        <w:t xml:space="preserve">
зымырандарды жiберу кезiнде апаттар болған </w:t>
      </w:r>
      <w:r>
        <w:br/>
      </w:r>
      <w:r>
        <w:rPr>
          <w:rFonts w:ascii="Times New Roman"/>
          <w:b/>
          <w:i w:val="false"/>
          <w:color w:val="000000"/>
        </w:rPr>
        <w:t xml:space="preserve">
жағдайдағы өзара iс-қимылдың тәртiбi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Қазақстан Республикасы мен Ресей Федерациясының арасындағы "Байқоңыр" ғарыш айлағын пайдаланудың негiзгі принциптерi мен шарттары туралы 1994 жылғы 28 наурыздағы келiсiмдi, 1994 жылғы 10 желтоқсандағы Қазақстан Республикасының Үкiметi мен Ресей Федерациясы Үкiметiнiң арасындағы "Байқоңыр" кешенiн жалға алу  </w:t>
      </w:r>
      <w:r>
        <w:rPr>
          <w:rFonts w:ascii="Times New Roman"/>
          <w:b w:val="false"/>
          <w:i w:val="false"/>
          <w:color w:val="000000"/>
          <w:sz w:val="28"/>
        </w:rPr>
        <w:t xml:space="preserve">шартын </w:t>
      </w:r>
      <w:r>
        <w:rPr>
          <w:rFonts w:ascii="Times New Roman"/>
          <w:b w:val="false"/>
          <w:i w:val="false"/>
          <w:color w:val="000000"/>
          <w:sz w:val="28"/>
        </w:rPr>
        <w:t xml:space="preserve">, Қазақстан Республикасының Үкiметi мен Ресей Федерациясы Үкiметiнің арасындағы өнеркәсіптік авариялардың, апаттардың табиғи бақытсыздықтардың алдын алу және олардың зардаптарын жою саласындағы ынтымақтастық туралы 1994 жылғы 28 наурыздағы келiсiмдi, Қазақстан Республикасының Үкiметi мен Ресей Федерациясы Үкiметінің арасындағы "Байқоңыр" кешенiн Ресей Федерациясының жалға алуы жағдайында оның аумағындағы экология және табиғатты пайдалану жөнiндегi 1997 жылғы 4 қазандағы келiсiмдi басшылыққа ала отырып, </w:t>
      </w:r>
      <w:r>
        <w:br/>
      </w:r>
      <w:r>
        <w:rPr>
          <w:rFonts w:ascii="Times New Roman"/>
          <w:b w:val="false"/>
          <w:i w:val="false"/>
          <w:color w:val="000000"/>
          <w:sz w:val="28"/>
        </w:rPr>
        <w:t xml:space="preserve">
      "Байқоңыр" кешенiн қауіпсiз пайдалануда өзара мүдделіліктерiн бiлдiре отырып, </w:t>
      </w:r>
      <w:r>
        <w:br/>
      </w:r>
      <w:r>
        <w:rPr>
          <w:rFonts w:ascii="Times New Roman"/>
          <w:b w:val="false"/>
          <w:i w:val="false"/>
          <w:color w:val="000000"/>
          <w:sz w:val="28"/>
        </w:rPr>
        <w:t xml:space="preserve">
      мына төмендегiлер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Келiсiм Тараптардың "Байқоңыр" ғарыш айлағынан зымырандарды жiберу кезiнде апаттар болған жағдайдағы мiндеттерiн, Тараптардың күштерi мен құралдарын "Байқоңыр" ғарыш айлағынан зымырандарды жiберу сәтiне Тараптардың күші мен құралдарын дайындық жағдайына келтiрудің тәртiбiн, зымырандарды жiберуге дайындығы туралы және апат жағдайында Тараптардың өзара хабарласу рәсiмдерін, сондай-ақ апаттардың зардаптарын жою үшін Тараптардың қажеттi күштерi мен құралдарын тартудың тәртiбiн айқындайды. </w:t>
      </w:r>
      <w:r>
        <w:br/>
      </w:r>
      <w:r>
        <w:rPr>
          <w:rFonts w:ascii="Times New Roman"/>
          <w:b w:val="false"/>
          <w:i w:val="false"/>
          <w:color w:val="000000"/>
          <w:sz w:val="28"/>
        </w:rPr>
        <w:t xml:space="preserve">
      Осы Келiсiмнің мақсаттары үшін: </w:t>
      </w:r>
      <w:r>
        <w:br/>
      </w:r>
      <w:r>
        <w:rPr>
          <w:rFonts w:ascii="Times New Roman"/>
          <w:b w:val="false"/>
          <w:i w:val="false"/>
          <w:color w:val="000000"/>
          <w:sz w:val="28"/>
        </w:rPr>
        <w:t xml:space="preserve">
      - "зымыран" ғарыштық мақсаттағы кез келген зымыранды (ғарыштық аппаратты, екпiндеткіш блокты және басқа да құрамдас бөлiктердi қоса алғанда) немесе жабдықтау элементтерiмен бiрге баллистикалық зымыранды бiлдiредi; </w:t>
      </w:r>
      <w:r>
        <w:br/>
      </w:r>
      <w:r>
        <w:rPr>
          <w:rFonts w:ascii="Times New Roman"/>
          <w:b w:val="false"/>
          <w:i w:val="false"/>
          <w:color w:val="000000"/>
          <w:sz w:val="28"/>
        </w:rPr>
        <w:t xml:space="preserve">
      - "апат" зымыранның немесе оның бөлшектерiнің Ресей Тарапы Қазақстан Тарапынан жалға алған аумақтың сыртындағы Қазақстан Республикасының аумағына құлауын бiлдiредi.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Ресей Тарапы апаттардың зардаптарын жою үшiн мынадай күштер мен құралдарды: </w:t>
      </w:r>
      <w:r>
        <w:br/>
      </w:r>
      <w:r>
        <w:rPr>
          <w:rFonts w:ascii="Times New Roman"/>
          <w:b w:val="false"/>
          <w:i w:val="false"/>
          <w:color w:val="000000"/>
          <w:sz w:val="28"/>
        </w:rPr>
        <w:t xml:space="preserve">
      - "Байқоңыр" ғарыш айлағының объектілерiнде апаттық жағдайларды жою және апаттық-құтқару жұмыстарын жүргізу үшін апаттық-құтқару отрядын; </w:t>
      </w:r>
      <w:r>
        <w:br/>
      </w:r>
      <w:r>
        <w:rPr>
          <w:rFonts w:ascii="Times New Roman"/>
          <w:b w:val="false"/>
          <w:i w:val="false"/>
          <w:color w:val="000000"/>
          <w:sz w:val="28"/>
        </w:rPr>
        <w:t xml:space="preserve">
      - зымырандық-ғарыштық қызметтің табиғи ортаға әсерiнің мониторингiн және "Байқоңыр" кешенi мен зымырандардың ұшу трассасы бойынша гигиеналық бақылау жүргiзу үшiн мамандандырылған зертханаларды; </w:t>
      </w:r>
      <w:r>
        <w:br/>
      </w:r>
      <w:r>
        <w:rPr>
          <w:rFonts w:ascii="Times New Roman"/>
          <w:b w:val="false"/>
          <w:i w:val="false"/>
          <w:color w:val="000000"/>
          <w:sz w:val="28"/>
        </w:rPr>
        <w:t xml:space="preserve">
      - авиациялық-ғарыштық iздестiру және құтқару күштерi мен құралдарын; </w:t>
      </w:r>
      <w:r>
        <w:br/>
      </w:r>
      <w:r>
        <w:rPr>
          <w:rFonts w:ascii="Times New Roman"/>
          <w:b w:val="false"/>
          <w:i w:val="false"/>
          <w:color w:val="000000"/>
          <w:sz w:val="28"/>
        </w:rPr>
        <w:t xml:space="preserve">
      - мамандандырылған дәрiгерлік-биологиялық жедел ден қою бригадаларын; </w:t>
      </w:r>
      <w:r>
        <w:br/>
      </w:r>
      <w:r>
        <w:rPr>
          <w:rFonts w:ascii="Times New Roman"/>
          <w:b w:val="false"/>
          <w:i w:val="false"/>
          <w:color w:val="000000"/>
          <w:sz w:val="28"/>
        </w:rPr>
        <w:t xml:space="preserve">
      - апат жағдайларында табиғи ортаның ластануының мүмкiн деңгейiн жедел болжаудың мамандандырылған қызметтерiн; </w:t>
      </w:r>
      <w:r>
        <w:br/>
      </w:r>
      <w:r>
        <w:rPr>
          <w:rFonts w:ascii="Times New Roman"/>
          <w:b w:val="false"/>
          <w:i w:val="false"/>
          <w:color w:val="000000"/>
          <w:sz w:val="28"/>
        </w:rPr>
        <w:t xml:space="preserve">
      - апаттардың зардаптарын жою үшiн аспаптар мен химиялық реактивтердiң азаймайтын қорын; </w:t>
      </w:r>
      <w:r>
        <w:br/>
      </w:r>
      <w:r>
        <w:rPr>
          <w:rFonts w:ascii="Times New Roman"/>
          <w:b w:val="false"/>
          <w:i w:val="false"/>
          <w:color w:val="000000"/>
          <w:sz w:val="28"/>
        </w:rPr>
        <w:t xml:space="preserve">
      - басқа да күштер мен құралдарды тарта алады.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Қазақстан Тарапы апаттардың зардаптарын жою үшін мына күштер мен құралдарды: </w:t>
      </w:r>
      <w:r>
        <w:br/>
      </w:r>
      <w:r>
        <w:rPr>
          <w:rFonts w:ascii="Times New Roman"/>
          <w:b w:val="false"/>
          <w:i w:val="false"/>
          <w:color w:val="000000"/>
          <w:sz w:val="28"/>
        </w:rPr>
        <w:t xml:space="preserve">
      - арнайы апаттық-құтқару және iздестіру-құтқару бөлiмшелерiн; </w:t>
      </w:r>
      <w:r>
        <w:br/>
      </w:r>
      <w:r>
        <w:rPr>
          <w:rFonts w:ascii="Times New Roman"/>
          <w:b w:val="false"/>
          <w:i w:val="false"/>
          <w:color w:val="000000"/>
          <w:sz w:val="28"/>
        </w:rPr>
        <w:t xml:space="preserve">
      - өртке қарсы, санитарлық-эпидемиологиялық медициналық табиғатты қорғау және басқа да қызметтердi, сондай-ақ құқық қорғау органдарын; </w:t>
      </w:r>
      <w:r>
        <w:br/>
      </w:r>
      <w:r>
        <w:rPr>
          <w:rFonts w:ascii="Times New Roman"/>
          <w:b w:val="false"/>
          <w:i w:val="false"/>
          <w:color w:val="000000"/>
          <w:sz w:val="28"/>
        </w:rPr>
        <w:t xml:space="preserve">
      - қажет болған жағдайда эвакуациялық iс-шараларды және апаттың аймағында қалған елдi мекендерден эвакуацияланған адамдарды қабылдауды жүргiзу кезiнде уақытша баспанаға орналастыру және тамақтану орындарын ұйымдастыру үшін азық-түлiк пен материалдық ресурстардың қорын; </w:t>
      </w:r>
      <w:r>
        <w:br/>
      </w:r>
      <w:r>
        <w:rPr>
          <w:rFonts w:ascii="Times New Roman"/>
          <w:b w:val="false"/>
          <w:i w:val="false"/>
          <w:color w:val="000000"/>
          <w:sz w:val="28"/>
        </w:rPr>
        <w:t xml:space="preserve">
      - басқа күштер мен құралдарды тарта алады. </w:t>
      </w:r>
      <w:r>
        <w:br/>
      </w:r>
      <w:r>
        <w:rPr>
          <w:rFonts w:ascii="Times New Roman"/>
          <w:b w:val="false"/>
          <w:i w:val="false"/>
          <w:color w:val="000000"/>
          <w:sz w:val="28"/>
        </w:rPr>
        <w:t xml:space="preserve">
      Қазақстан Тарапының апаттардың зардаптарын жою үшiн тартылатын күштерi мен құралдарының нақты құрамы Ресей Тарапының апаттардың болжамды ауданы, оның мүмкiн болатын ауқымдары мен зардаптары, қажетті күштер мен құралдар туралы жедел ақпаратына сүйене отырып айқындалады.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Ресей Тарапы апаттардың мүмкiн болатын зардаптарына талдау жасауды қамтамасыз ету мақсатында Қазақстан Тарапына зымырандардың үлгiлері, олардың ұшу трассасы және апат жағдайында құлауы мүмкiн аудандар жөнiндегі техникалық мәлiметтердi ұсынады. </w:t>
      </w:r>
      <w:r>
        <w:br/>
      </w:r>
      <w:r>
        <w:rPr>
          <w:rFonts w:ascii="Times New Roman"/>
          <w:b w:val="false"/>
          <w:i w:val="false"/>
          <w:color w:val="000000"/>
          <w:sz w:val="28"/>
        </w:rPr>
        <w:t xml:space="preserve">
      Ресей Тарапы Қазақстан Тарапының өтiнiмдерiне орай өзара уағдаластық бойынша Қазақстан Республикасының мамандарын апаттардың зардаптарын жою кезiндегi iс-қимылдарға үйретудi жүзеге асырады және Қазақстан Тарапына қажетті әдiстемелiк материалдарды бередi.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Ресей Тарапы апат болған жағдайда оның себептерi анықталғанға дейiн апатқа ұшыраған зымыран жататын зымырандардың түрiн жiберудi тоқтатады, ол туралы Қазақстан Тарапын хабардар етедi. </w:t>
      </w:r>
      <w:r>
        <w:br/>
      </w:r>
      <w:r>
        <w:rPr>
          <w:rFonts w:ascii="Times New Roman"/>
          <w:b w:val="false"/>
          <w:i w:val="false"/>
          <w:color w:val="000000"/>
          <w:sz w:val="28"/>
        </w:rPr>
        <w:t xml:space="preserve">
      Ресей Тарапы Қазақстан Тарапына апаттың себептерi, зымыранның осы түрiн бұдан былайғы жiберулерiнiң қауіпсiздігін қамтамасыз ету жөнiндегi iс-шаралардың орындалуы туралы хабарлайды және Қазақстан Тарапының келiсiмi бойынша оларды жiберудi қайтадан бастайды.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Қазақстан Тарапының апаттық-құтқару бөлiмшелерiн дайындық жағдайына уақытылы келтiруi мақсатында Ресей Тарапы келiсiлген тәртiпке сәйкес алда тұрған зымыранды жiберу туралы Қазақстан Тарапына хабарлайды. Зымыранның жiберiлетiн күнi және/немесе уақыты ауыстырылған жағдайда, қайтадан ұшырылу уақыты белгiленген уақытқа дейiн кем дегенде 24 сағат бұрын құлақтандыру жүргiзiледi. Жiберу уақыты 24 сағаттан кем уақытқа ауыстырылған жағдайда, хабарлау жедел байланыс арналары арқылы кiдiрiссiз жүргiзiледi. </w:t>
      </w:r>
      <w:r>
        <w:br/>
      </w:r>
      <w:r>
        <w:rPr>
          <w:rFonts w:ascii="Times New Roman"/>
          <w:b w:val="false"/>
          <w:i w:val="false"/>
          <w:color w:val="000000"/>
          <w:sz w:val="28"/>
        </w:rPr>
        <w:t xml:space="preserve">
      Ресей Тарапы зымырандарды жiберудi жүзеге асыру кезiнде қауіпсiздікті қамтамасыз ету үшiн өтемақылық негізде Қазақстан Республикасының апаттық-құтқару бөлiмшелерiн тартады. Бұл бөлiмшелердi тартудың тәртiбi Тараптардың уәкiлетті органдарының арасындағы тиiстi келiсiмдермен айқындалады.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Зымыранды жiберудiң жоспарланған уақытына 8 сағат қалғанда Тараптардың уәкiлеттi органдары Тараптардың апаттық-құтқару бөлiмшелерінің дайындығы туралы ақпарат алмасады. </w:t>
      </w:r>
      <w:r>
        <w:br/>
      </w:r>
      <w:r>
        <w:rPr>
          <w:rFonts w:ascii="Times New Roman"/>
          <w:b w:val="false"/>
          <w:i w:val="false"/>
          <w:color w:val="000000"/>
          <w:sz w:val="28"/>
        </w:rPr>
        <w:t xml:space="preserve">
      Ресей Тарапының уәкілеттi органдары апат болған жағдайда Қазақстан Тарапының уәкiлеттi органдарына болған жағдай туралы хабарлайды. Ақпараттарды өзара алмасудың тәртiбi Тараптардың уәкiлетті органдарының арасындағы келiсiмдермен айқындалады.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Апат болған жағдайда Ресей Тарапының уәкiлетті органдары дереу Ресей мамандарының жедел тобын құрады және оны апат болған сәттен бастап 12 сағаттан кешіктірместен жағдайды бағалау, Қазақстан Республикасының өкiмет органдарымен өзара iс-қимылды ұйымдастыру және апаттың зардаптарын жою жөнiндегi бiрiншi кезектегi iс-шараларды орындау үшiн апат ауданына жiбередi. </w:t>
      </w:r>
      <w:r>
        <w:br/>
      </w:r>
      <w:r>
        <w:rPr>
          <w:rFonts w:ascii="Times New Roman"/>
          <w:b w:val="false"/>
          <w:i w:val="false"/>
          <w:color w:val="000000"/>
          <w:sz w:val="28"/>
        </w:rPr>
        <w:t xml:space="preserve">
      Қажет болған жағдайда Ресей Тарапының уәкiлетті органдары Қазақстан Тарапымен келiсiлген мерзiмдерде апаттың зардаптарын жою үшiн мамандар тобын құрады және оны апат аймағына жiбередi. </w:t>
      </w:r>
      <w:r>
        <w:br/>
      </w:r>
      <w:r>
        <w:rPr>
          <w:rFonts w:ascii="Times New Roman"/>
          <w:b w:val="false"/>
          <w:i w:val="false"/>
          <w:color w:val="000000"/>
          <w:sz w:val="28"/>
        </w:rPr>
        <w:t xml:space="preserve">
      Тараптар апаттың себептерiн анықтау және зардаптарын бағалау жөнiндегi үкiметтік комиссиялар құрады, олар апаттардың зардаптарын жою жөнiндегi бiрлескен штаб құрады және одан арғы бiрлескен iс-қимылдардың тәртiбiн келiседi. </w:t>
      </w:r>
      <w:r>
        <w:br/>
      </w:r>
      <w:r>
        <w:rPr>
          <w:rFonts w:ascii="Times New Roman"/>
          <w:b w:val="false"/>
          <w:i w:val="false"/>
          <w:color w:val="000000"/>
          <w:sz w:val="28"/>
        </w:rPr>
        <w:t xml:space="preserve">
      Үкiметтік комиссиялар жұмысының қорытындысы бойынша бiрлескен хаттамаға қол қойылады.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Тараптардың iздестiру-құтқару және апаттық-құтқару бөлімшелерiнің, атап айтқанда, зымыранның бөлшектерiн жинау, тұрғындарды медициналық тексеру, аумақты малдәрiгерлік тексеру, қоршаған ортаның объектілерiнен сынама iрiктеу және талдау жөнiндегi iс-қимылдарын қоса алғанда, жағдайды бағалау жөнiндегi iс-қимылдары осы Келiсiмнің 8-бабында аталған үкiметтiк комиссиялармен келiсiлген тәртiппен, көлемде және әдiстемелер бойынша бiрлесiп жүзеге асырылады. Апаттың зардаптарын бағалаудың қорытындысы бойынша аталған үкiметтiк комиссиялардың уәкiлеттi өкiлдерi екi жақты актiлерге қол қояды. </w:t>
      </w:r>
      <w:r>
        <w:br/>
      </w:r>
      <w:r>
        <w:rPr>
          <w:rFonts w:ascii="Times New Roman"/>
          <w:b w:val="false"/>
          <w:i w:val="false"/>
          <w:color w:val="000000"/>
          <w:sz w:val="28"/>
        </w:rPr>
        <w:t xml:space="preserve">
      Апаттың салдарынан болған материалдық зиянның мөлшерiн айқындауды Тараптар бiрлесiп жүргiзедi.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Осы Келiсiмге сәйкес апаттың зардаптарын жою жөнiндегi iс-шараларды жүргiзуге және залалды өтеуге байланысты шығыстарды үкiметтік комиссиялар жұмысының қорытындысы бойынша, апаттың зардаптарын бағалаудың қол қойылған екi жақты актiлерiнiң негiзiнде, келiсiлген көлемдерде Ресей Тарапы жүзеге асырады.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Қазақстан Тарапы Ресей Тарапы өкiлдерiнiң зымыранның бөлшектерi құлаған жерлерге кедергiсiз кiруiн қамтамасыз етедi. </w:t>
      </w:r>
      <w:r>
        <w:br/>
      </w:r>
      <w:r>
        <w:rPr>
          <w:rFonts w:ascii="Times New Roman"/>
          <w:b w:val="false"/>
          <w:i w:val="false"/>
          <w:color w:val="000000"/>
          <w:sz w:val="28"/>
        </w:rPr>
        <w:t xml:space="preserve">
      Апат жағдайында осы Келiсiмнiң 8-бабына сәйкес құрылған бiрлескен штаб зымыранның бөлшектерiн жинауға арналған алаңның орналасатын орнын және оларды күзетудi белгiлейдi. Алаңға кiрудi осы Келiсiмнiң 8-бабында аталған ресейлiк мамандардың жедел тобының мүшелерi бақылайды. </w:t>
      </w:r>
      <w:r>
        <w:br/>
      </w:r>
      <w:r>
        <w:rPr>
          <w:rFonts w:ascii="Times New Roman"/>
          <w:b w:val="false"/>
          <w:i w:val="false"/>
          <w:color w:val="000000"/>
          <w:sz w:val="28"/>
        </w:rPr>
        <w:t xml:space="preserve">
      Қазақстан Тарапы зымыранның Қазақстан Республикасының аумағында жиналған барлық бөлшектерiн келiсiлген режимдiк iс-шараларды қамтамасыз ете отырып Ресей Тарапына дереу қайтаруды қамтамасыз етедi. </w:t>
      </w:r>
      <w:r>
        <w:br/>
      </w:r>
      <w:r>
        <w:rPr>
          <w:rFonts w:ascii="Times New Roman"/>
          <w:b w:val="false"/>
          <w:i w:val="false"/>
          <w:color w:val="000000"/>
          <w:sz w:val="28"/>
        </w:rPr>
        <w:t xml:space="preserve">
      Зымыранның бөлшектерiн iздестiру және жинау үшiншi тараптың мүддесiн қозғаған жағдайда, Ресей Тарапы Қазақстан Тарапымен кеңесе отырып олардың өкiлдерiн апат ауданындағы iс-шараларға тарта алады.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Қазақстан Тарапы Ресей Тарапының өкiлдерi Қазақстан Республикасының аумағына кiрген және аумағынан шыққан, апаттың зардаптарын жоюға арналған ресейлiк жабдықтар мен материалдарды әкелу және әкету, сондай-ақ зымырандардың бөлшектерiн апаттың себептерiн анықтау үшiн Ресей Федерациясының аумағына әкету кезiнде 1994 жылғы 10 желтоқсандағы Қазақстан Республикасының Үкiметi мен Ресей Федерациясы Үкiметiнің арасындағы "Байқоңыр" кешенiн жалға алу  </w:t>
      </w:r>
      <w:r>
        <w:rPr>
          <w:rFonts w:ascii="Times New Roman"/>
          <w:b w:val="false"/>
          <w:i w:val="false"/>
          <w:color w:val="000000"/>
          <w:sz w:val="28"/>
        </w:rPr>
        <w:t xml:space="preserve">шартына </w:t>
      </w:r>
      <w:r>
        <w:rPr>
          <w:rFonts w:ascii="Times New Roman"/>
          <w:b w:val="false"/>
          <w:i w:val="false"/>
          <w:color w:val="000000"/>
          <w:sz w:val="28"/>
        </w:rPr>
        <w:t xml:space="preserve"> сәйкес өндiрiп алу кеден органдарының құзыретіне жататын кедендiк баждар мен салықтарды алмастан оңайлатылған шекаралық және кедендiк режимдi қамтамасыз етедi. </w:t>
      </w:r>
      <w:r>
        <w:br/>
      </w:r>
      <w:r>
        <w:rPr>
          <w:rFonts w:ascii="Times New Roman"/>
          <w:b w:val="false"/>
          <w:i w:val="false"/>
          <w:color w:val="000000"/>
          <w:sz w:val="28"/>
        </w:rPr>
        <w:t xml:space="preserve">
      Қазақстан Тарапы апаттың зардаптарын жоюға қатысатын Ресей Федерациясының әуе кемелерiне басымдық берiлетін тәртiппен әуе дәлiздерi мен тұрақтар бередi. </w:t>
      </w:r>
      <w:r>
        <w:br/>
      </w:r>
      <w:r>
        <w:rPr>
          <w:rFonts w:ascii="Times New Roman"/>
          <w:b w:val="false"/>
          <w:i w:val="false"/>
          <w:color w:val="000000"/>
          <w:sz w:val="28"/>
        </w:rPr>
        <w:t xml:space="preserve">
      Қазақстан Тарапы Ресей Тарапының сұрауы бойынша апаттың зардаптарын жою үшiн келген ресейлiк мамандарды iс-жүзiндегі шығындарды Ресей Тарапының Қазақстан Республикасының мемлекеттiк органдарының қызметкерлерiне белгiленген тәртіппен және мөлшерлерде кейiн өтеуi арқылы көлiкпен, баспанамен, тамақпен, байланыс құралдарымен қамтамасыз етедi.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Осы Келiсiм бойынша жұмыстарды үйлестiрудi: </w:t>
      </w:r>
      <w:r>
        <w:br/>
      </w:r>
      <w:r>
        <w:rPr>
          <w:rFonts w:ascii="Times New Roman"/>
          <w:b w:val="false"/>
          <w:i w:val="false"/>
          <w:color w:val="000000"/>
          <w:sz w:val="28"/>
        </w:rPr>
        <w:t xml:space="preserve">
      Қазақстан Тарапынан - Қазақстан Республикасының Төтенше жағдайлар жөнiндегi агенттігi мен Қазақстан Республикасының Энергетика, индустрия және сауда министрлiгі; </w:t>
      </w:r>
      <w:r>
        <w:br/>
      </w:r>
      <w:r>
        <w:rPr>
          <w:rFonts w:ascii="Times New Roman"/>
          <w:b w:val="false"/>
          <w:i w:val="false"/>
          <w:color w:val="000000"/>
          <w:sz w:val="28"/>
        </w:rPr>
        <w:t xml:space="preserve">
      Ресей Тарапынан - Ресей авиация-ғарыш агенттiгi мен Ресей Федерациясының Қорғаныс министрлігінiң Аэроғарыш комитетi жүзеге асырады. </w:t>
      </w:r>
      <w:r>
        <w:br/>
      </w:r>
      <w:r>
        <w:rPr>
          <w:rFonts w:ascii="Times New Roman"/>
          <w:b w:val="false"/>
          <w:i w:val="false"/>
          <w:color w:val="000000"/>
          <w:sz w:val="28"/>
        </w:rPr>
        <w:t xml:space="preserve">
      Тараптар бiр бiрiне осы Келiсiмнiң 6, 7 және 10-баптарында аталған уәкiлетті органдардың тағайындалғаны туралы дипломатиялық арналар бойынша хабарлайды.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Осы Келiсiмнiң ережелерiн түсiндiру мен қолдануға қатысты дауларды Қазақстан Республикасы мен Ресей Федерациясының арасындағы ынтымақтастық жөнiндегi мемлекетаралық комиссиясының "Байқоңыр" кешенi жөнiндегi кiшi комиссиясы шешедi. </w:t>
      </w:r>
    </w:p>
    <w:bookmarkStart w:name="z18"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Осы Келiсiм Тараптардың Қазақстан Республикасы мен Ресей Федерациясы қатысушы болып табылатын басқа да халықаралық шарттары бойынша мiндеттемелерiне ықпал етпейдi. </w:t>
      </w:r>
    </w:p>
    <w:bookmarkStart w:name="z19"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Осы Келiсiмге Тараптардың өзара келiсiмi бойынша толықтырулар мен өзгерiстер енгізiлуi мүмкiн, олар осы Келiсiмнiң - ажырамас бөлiктерi болып табылатын жеке хаттамалармен ресiмделедi. </w:t>
      </w:r>
    </w:p>
    <w:bookmarkStart w:name="z20"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Осы Келiсiм қол қойылған күнiнен бастап уақытша қолданылады және оның күшiне енуi үшiн қажеттi мемлекетішілiк рәсiмдердi Тараптардың орындалғаны туралы соңғы жазбаша хабарлама алынған күннен бастап күшiне енедi. </w:t>
      </w:r>
      <w:r>
        <w:br/>
      </w:r>
      <w:r>
        <w:rPr>
          <w:rFonts w:ascii="Times New Roman"/>
          <w:b w:val="false"/>
          <w:i w:val="false"/>
          <w:color w:val="000000"/>
          <w:sz w:val="28"/>
        </w:rPr>
        <w:t xml:space="preserve">
      Осы Келiсiм 1994 жылғы 10 желтоқсандағы Қазақстан Республикасының Үкiметi мен Ресей Федерациясы Үкiметiнiң арасындағы "Байқоңыр" кешенiн жалға алу шартының қолданылу мерзімі аяқталғанға дейiн қолданылады. </w:t>
      </w:r>
    </w:p>
    <w:p>
      <w:pPr>
        <w:spacing w:after="0"/>
        <w:ind w:left="0"/>
        <w:jc w:val="both"/>
      </w:pPr>
      <w:r>
        <w:rPr>
          <w:rFonts w:ascii="Times New Roman"/>
          <w:b w:val="false"/>
          <w:i w:val="false"/>
          <w:color w:val="000000"/>
          <w:sz w:val="28"/>
        </w:rPr>
        <w:t xml:space="preserve">      Астана қаласында 1999 жылғы 18 қарашада әрқайсысы қазақ және орыс тiлдерiнде екi данада жасалды және де екi мәтiннiң күшi бiрдей.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