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42ea" w14:textId="cf24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желтоқсандағы N 1327 қаулысына өзгерiс пен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желтоқсандағы N 197ал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пен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114-қосымшада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"; Қазақстан Республикасы Еңбек және халықты әлеуметтiк қорғау министрлiгiнiң Еңбектi қорғау жөнiндегi республикалық ғылыми-зерттеу институты" республикалық мемлекеттiк қазыналық кәсіпорнын құру туралы" Қазақстан Республикасы Үкiметiнiң 2004 жылғы 13 тамыздағы N 854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кестесінiң реттiк нөмiрi 1-жолында: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еңбектi қорғау жөнiндегi ғылыми-зерттеу институтын құру."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Еңбек және халықты әлеуметтiк қорғау министрiнiң бұйрығымен бекiтiлетiн Тiзбеге сәйкес активтердi сатып алуға күрделi трансферттер аудару."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", "Қазақстан Республикасы Еңбек және халықты әлеуметтiк қорғау министрлiгiнiң Еңбекті қорғау жөнiндегi республикалық ғылыми-зерттеу институты" РМҚК"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"Құрылатын Еңбектi қорғау жөнiндегі республикалық ғылыми-зерттеу институтын материалдық-техникалық жарақтандыру."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