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f2a9" w14:textId="9b6f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 Екi жақты әскери-техникалық ынтымақтастық барысында пайдаланылатын және алынған зияткерлiк қызметтiң нәтижелерiне құқықтарды өзара қорғау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2005 жылғы 13 қаңтардағы N 13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Екi жақты әскери-техникалық ынтымақтастық барысында пайдаланылатын және алынған зияткерлiк қызметтің нәтижелерiне құқықтарды өзара қорғау туралы келiсiмнiң жобасы мақұлдансын. </w:t>
      </w:r>
      <w:r>
        <w:br/>
      </w:r>
      <w:r>
        <w:rPr>
          <w:rFonts w:ascii="Times New Roman"/>
          <w:b w:val="false"/>
          <w:i w:val="false"/>
          <w:color w:val="000000"/>
          <w:sz w:val="28"/>
        </w:rPr>
        <w:t xml:space="preserve">
      2. Қазақстан Республикасының Әдiлет министрi Оңалсын Исламұлы Жұмабековке қағидаттық сипаты жоқ өзгерiстер мен толықтырулар енгiзуге рұқсат бере отырып, Қазақстан Республикасы Үкiметiнiң атынан Қазақстан Республикасының Үкiметi мен Ресей Федерациясының Үкiметi арасында Екi жақты әскери-техникалық ынтымақтастық барысында пайдаланылатын және алынған зияткерлiк қызметтiң нәтижелерiне құқықтарды өзара қорғау туралы келiсiм жасасуға өкiлеттiк берiлсiн. </w:t>
      </w:r>
      <w:r>
        <w:br/>
      </w:r>
      <w:r>
        <w:rPr>
          <w:rFonts w:ascii="Times New Roman"/>
          <w:b w:val="false"/>
          <w:i w:val="false"/>
          <w:color w:val="000000"/>
          <w:sz w:val="28"/>
        </w:rPr>
        <w:t xml:space="preserve">
      3. Осы қаулы қол қойылған күнінен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Премьер-Министpi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Ресей </w:t>
      </w:r>
      <w:r>
        <w:br/>
      </w:r>
      <w:r>
        <w:rPr>
          <w:rFonts w:ascii="Times New Roman"/>
          <w:b/>
          <w:i w:val="false"/>
          <w:color w:val="000000"/>
        </w:rPr>
        <w:t xml:space="preserve">
Федерациясының Үкiметi арасындағы Екi жақты </w:t>
      </w:r>
      <w:r>
        <w:br/>
      </w:r>
      <w:r>
        <w:rPr>
          <w:rFonts w:ascii="Times New Roman"/>
          <w:b/>
          <w:i w:val="false"/>
          <w:color w:val="000000"/>
        </w:rPr>
        <w:t xml:space="preserve">
әскери-техникалық ынтымақтастық барысында </w:t>
      </w:r>
      <w:r>
        <w:br/>
      </w:r>
      <w:r>
        <w:rPr>
          <w:rFonts w:ascii="Times New Roman"/>
          <w:b/>
          <w:i w:val="false"/>
          <w:color w:val="000000"/>
        </w:rPr>
        <w:t xml:space="preserve">
пайдаланылатын және алынған зияткерлiк қызметтiң </w:t>
      </w:r>
      <w:r>
        <w:br/>
      </w:r>
      <w:r>
        <w:rPr>
          <w:rFonts w:ascii="Times New Roman"/>
          <w:b/>
          <w:i w:val="false"/>
          <w:color w:val="000000"/>
        </w:rPr>
        <w:t xml:space="preserve">
нәтижелерiне құқықтарды өзара қорғау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екі мемлекеттiң арасындағы достық қатынастарды негізге ала отырып, </w:t>
      </w:r>
      <w:r>
        <w:br/>
      </w:r>
      <w:r>
        <w:rPr>
          <w:rFonts w:ascii="Times New Roman"/>
          <w:b w:val="false"/>
          <w:i w:val="false"/>
          <w:color w:val="000000"/>
          <w:sz w:val="28"/>
        </w:rPr>
        <w:t xml:space="preserve">
      Қазақстан Республикасы мен Ресей Федерациясы арасындағы 1992 жылғы 25 мамырдағы Достық, ынтымақтастық және өзара көмек туралы шартты, Қазақстан Республикасының Yкiметi мен Ресей Федерациясының Үкіметі арасындағы 1994 жылғы 28 наурыздағы Әскери-техникалық ынтымақтастық туралы келiсiмдi басшылыққа ала отырып, </w:t>
      </w:r>
      <w:r>
        <w:br/>
      </w:r>
      <w:r>
        <w:rPr>
          <w:rFonts w:ascii="Times New Roman"/>
          <w:b w:val="false"/>
          <w:i w:val="false"/>
          <w:color w:val="000000"/>
          <w:sz w:val="28"/>
        </w:rPr>
        <w:t xml:space="preserve">
      екі жақты әскери-техникалық ынтымақтастық саласындағы зияткерлік қызметтiң нәтижелеріне құқықтарды қорғаудың маңыздылығын сезiне отырып, </w:t>
      </w:r>
      <w:r>
        <w:br/>
      </w:r>
      <w:r>
        <w:rPr>
          <w:rFonts w:ascii="Times New Roman"/>
          <w:b w:val="false"/>
          <w:i w:val="false"/>
          <w:color w:val="000000"/>
          <w:sz w:val="28"/>
        </w:rPr>
        <w:t xml:space="preserve">
      Тараптардың күшін үйлестiру және екi жақты әскери-техникалық ынтымақтастық барысында зияткерлік қызметтiң нәтижелерін пайдалану кезінде құқық бұзушылықтарға жол бермеу және олардың жолын кесу үшін тиімдi шаралар қабылдау қажеттiлiгiн назарға ала отырып, </w:t>
      </w:r>
      <w:r>
        <w:br/>
      </w:r>
      <w:r>
        <w:rPr>
          <w:rFonts w:ascii="Times New Roman"/>
          <w:b w:val="false"/>
          <w:i w:val="false"/>
          <w:color w:val="000000"/>
          <w:sz w:val="28"/>
        </w:rPr>
        <w:t xml:space="preserve">
      тең және өзара тиiмділiк қағидаттарын негiзге ала отырып, </w:t>
      </w:r>
      <w:r>
        <w:br/>
      </w:r>
      <w:r>
        <w:rPr>
          <w:rFonts w:ascii="Times New Roman"/>
          <w:b w:val="false"/>
          <w:i w:val="false"/>
          <w:color w:val="000000"/>
          <w:sz w:val="28"/>
        </w:rPr>
        <w:t xml:space="preserve">
      төмендегілер туралы келiсті: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 мақсаты үшiн мынадай ұғымдар қолданылады: </w:t>
      </w:r>
      <w:r>
        <w:br/>
      </w:r>
      <w:r>
        <w:rPr>
          <w:rFonts w:ascii="Times New Roman"/>
          <w:b w:val="false"/>
          <w:i w:val="false"/>
          <w:color w:val="000000"/>
          <w:sz w:val="28"/>
        </w:rPr>
        <w:t xml:space="preserve">
      "әскери-техникалық ынтымақтастық" - әскери мақсаттағы өнімдерді әкетуге және әкелуге, оның iшiнде жеткiзуге немесе сатып алуға, сондай-ақ оны әзiрлеуге, өндiруге, жаңғыртуға және жөндеуге байланысты халықаралық қатынастар саласындағы қызмет; </w:t>
      </w:r>
      <w:r>
        <w:br/>
      </w:r>
      <w:r>
        <w:rPr>
          <w:rFonts w:ascii="Times New Roman"/>
          <w:b w:val="false"/>
          <w:i w:val="false"/>
          <w:color w:val="000000"/>
          <w:sz w:val="28"/>
        </w:rPr>
        <w:t xml:space="preserve">
      "зияткерлік меншiк" - 1967 жылғы 14 шілдеде Стокгольмде қол қойылған, 1979 жылғы 2 қазандағы өзгерiстерімен Дүниежүзілік зияткерлік меншiк ұйымын құрушы Конвенцияның 2-бабында көрсетiлген мағынада ұғынылады; </w:t>
      </w:r>
      <w:r>
        <w:br/>
      </w:r>
      <w:r>
        <w:rPr>
          <w:rFonts w:ascii="Times New Roman"/>
          <w:b w:val="false"/>
          <w:i w:val="false"/>
          <w:color w:val="000000"/>
          <w:sz w:val="28"/>
        </w:rPr>
        <w:t xml:space="preserve">
      "ақпарат" - Тараптардың екі жақты әскери-техникалық ынтымақтастығы барысында жасалған шарттардың мәнiне олардың орындалуына және/немесе олардың ұсынылу нысанына қарамастан, осы Келiсiмдi жасасқаннан кейiн алынған нәтижелерге қатысты тұлғалар, заттар, фактiлер, оқиғалар, құбылыстар мен процестер туралы мәлiметтер; </w:t>
      </w:r>
      <w:r>
        <w:br/>
      </w:r>
      <w:r>
        <w:rPr>
          <w:rFonts w:ascii="Times New Roman"/>
          <w:b w:val="false"/>
          <w:i w:val="false"/>
          <w:color w:val="000000"/>
          <w:sz w:val="28"/>
        </w:rPr>
        <w:t xml:space="preserve">
      "құпия ақпарат" - өзiнiң үшiншi тұлғаларға белгiсiз болуына байланысты нағыз немесе ықтимал коммерциялық құндылығы бар, оған заңды негiзде еркiн қол жетпейтiн және иеленушiсi оның құпиялылығын қамтамасыз ету үшiн шаралар қабылдайтын әскери-техникалық ынтымақтастық саласындағы ақпарат; </w:t>
      </w:r>
      <w:r>
        <w:br/>
      </w:r>
      <w:r>
        <w:rPr>
          <w:rFonts w:ascii="Times New Roman"/>
          <w:b w:val="false"/>
          <w:i w:val="false"/>
          <w:color w:val="000000"/>
          <w:sz w:val="28"/>
        </w:rPr>
        <w:t xml:space="preserve">
      "әскери мақсаттағы өнiм" - қару-жарақ, әскери техника, құжаттама, жұмыстар, қызметтер, зияткерлiк қызметтiң нәтижелерi, оның iшiнде оларға айрықша құқық (зияткерлiк меншiк) және екi жақты әскери-техникалық ынтымақтастыққа жататын ақпарат; </w:t>
      </w:r>
      <w:r>
        <w:br/>
      </w:r>
      <w:r>
        <w:rPr>
          <w:rFonts w:ascii="Times New Roman"/>
          <w:b w:val="false"/>
          <w:i w:val="false"/>
          <w:color w:val="000000"/>
          <w:sz w:val="28"/>
        </w:rPr>
        <w:t xml:space="preserve">
      "зияткерлiк қызметтiң нәтижелерi" - зияткерлiк меншiк, сондай-ақ екi жақты әскери-техникалық ынтымақтастық барысындағы бiрлескен ғылыми-зерттеу, тәжiрибелiк-конструкторлық және технологиялық жұмыстар жүргiзу кезiнде алынған техникалық (нормативтiк-техникалық, конструкторлық, жобалық, технологиялық, пайдалану, бағдарламалық, нұсқаулық-әдiстемелiк) және ғылыми-техникалық құжаттамада қамтылған конструкторлық, техникалық және технологиялық шешiмдер; </w:t>
      </w:r>
      <w:r>
        <w:br/>
      </w:r>
      <w:r>
        <w:rPr>
          <w:rFonts w:ascii="Times New Roman"/>
          <w:b w:val="false"/>
          <w:i w:val="false"/>
          <w:color w:val="000000"/>
          <w:sz w:val="28"/>
        </w:rPr>
        <w:t xml:space="preserve">
      "зияткерлiк қызметтiң пайдаланылатын нәтижелерi" - құқықтары Тараптардың бiрiнiң мемлекетiне немесе оның әскери-техникалық ынтымақтастығының субъектiлерiне тиесiлi және екi жақты әскери-техникалық ынтымақтастық барысында жасалған шарттарды (келiсiм-шарттарды) орындау үшiн қажеттi зияткерлiк меншiк; </w:t>
      </w:r>
      <w:r>
        <w:br/>
      </w:r>
      <w:r>
        <w:rPr>
          <w:rFonts w:ascii="Times New Roman"/>
          <w:b w:val="false"/>
          <w:i w:val="false"/>
          <w:color w:val="000000"/>
          <w:sz w:val="28"/>
        </w:rPr>
        <w:t xml:space="preserve">
      "зияткерлiк қызметтiң алынған нәтижелерi" - екi жақты әскери-техникалық ынтымақтастық барысында бiрлесiп жасалған зияткерлiк қызмет нәтижелерi; </w:t>
      </w:r>
      <w:r>
        <w:br/>
      </w:r>
      <w:r>
        <w:rPr>
          <w:rFonts w:ascii="Times New Roman"/>
          <w:b w:val="false"/>
          <w:i w:val="false"/>
          <w:color w:val="000000"/>
          <w:sz w:val="28"/>
        </w:rPr>
        <w:t xml:space="preserve">
      "әскери-техникалық ынтымақтастық субъектiлерi" (бұдан әрi - "субъектілер") - Тараптар мемлекеттерiнiң заңнамасына сәйкес әскери мақсаттағы өнiмге қатысты сыртқы сауда қызметiн жүзеге асыру құқығы берiлген Тараптар мемлекеттерiнiң ұйымдары.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Келiсiмнiң мақсаты Тараптар мемлекеттерiнiң заңнамасына сәйкес екi жақты әскери-техникалық ынтымақтастық барысында пайдаланылатын және/немесе алынған зияткерлiк қызмет нәтижелерiне құқықтарды қорғауды қамтамасыз ету болып табылады.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Тараптардың екi жақты әскери-техникалық ынтымақтастығы барысында пайдаланылатын және/немесе алынған зияткерлiк қызмет нәтижелерiне құқықтарды қорғауды қамтамасыз ету жөнiндегi ынтымақтастығы: </w:t>
      </w:r>
      <w:r>
        <w:br/>
      </w:r>
      <w:r>
        <w:rPr>
          <w:rFonts w:ascii="Times New Roman"/>
          <w:b w:val="false"/>
          <w:i w:val="false"/>
          <w:color w:val="000000"/>
          <w:sz w:val="28"/>
        </w:rPr>
        <w:t xml:space="preserve">
      eкі жақты әскери-техникалық ынтымақтастық барысында пайдаланылатын және/немесе алынған зияткерлiк қызмет нәтижелерiне құқықтарды қорғауға байланысты мәселелердi келiсу; </w:t>
      </w:r>
      <w:r>
        <w:br/>
      </w:r>
      <w:r>
        <w:rPr>
          <w:rFonts w:ascii="Times New Roman"/>
          <w:b w:val="false"/>
          <w:i w:val="false"/>
          <w:color w:val="000000"/>
          <w:sz w:val="28"/>
        </w:rPr>
        <w:t xml:space="preserve">
      жоғарыда көрсетiлген салада құқық бұзушылықтардың алдын алу және жолын кесу жөнiндегi iс-шараларды жүзеге асыру; </w:t>
      </w:r>
      <w:r>
        <w:br/>
      </w:r>
      <w:r>
        <w:rPr>
          <w:rFonts w:ascii="Times New Roman"/>
          <w:b w:val="false"/>
          <w:i w:val="false"/>
          <w:color w:val="000000"/>
          <w:sz w:val="28"/>
        </w:rPr>
        <w:t xml:space="preserve">
      Тараптар мемлекеттерiнiң заңнамасы шеңберiнде Тараптардың сұратуы бойынша зияткерлiк меншiктi пайдалану тәртiбiн регламенттейтiн нормативтiк құқықтық кесiмдердi табыс ету; </w:t>
      </w:r>
      <w:r>
        <w:br/>
      </w:r>
      <w:r>
        <w:rPr>
          <w:rFonts w:ascii="Times New Roman"/>
          <w:b w:val="false"/>
          <w:i w:val="false"/>
          <w:color w:val="000000"/>
          <w:sz w:val="28"/>
        </w:rPr>
        <w:t xml:space="preserve">
      зияткерлiк қызмет нәтижелерiне құқықтарды қорғау мәселелерi бойынша тәжiрибе алмасу және зияткерлiк меншiк объектiлерiне сараптама жасау рәсiмдерiн бiрiздендiру мүмкiндiктерiн талқылау; </w:t>
      </w:r>
      <w:r>
        <w:br/>
      </w:r>
      <w:r>
        <w:rPr>
          <w:rFonts w:ascii="Times New Roman"/>
          <w:b w:val="false"/>
          <w:i w:val="false"/>
          <w:color w:val="000000"/>
          <w:sz w:val="28"/>
        </w:rPr>
        <w:t xml:space="preserve">
      ынтымақтастықтың Тараптармен келiсiлген басқа да нысандарын iске асыру арқылы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және/немесе субъектiлер келiсiлген шарттар бойынша, Тараптар мемлекеттерiнiң және/немесе субъектiлердiң әрқайсысының алынған зияткерлiк меншiкке қосқан үлесiн ескере отырып, зияткерлiк қызмет нәтижелерiне құқықтарды бөлу тәртiбi туралы уағдаласады.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Келiсiмге сәйкес екi жақты әскери-техникалық ынтымақтастық барысында шарттарды (келiсiм-шарттарды) жасасу кезiнде: </w:t>
      </w:r>
      <w:r>
        <w:br/>
      </w:r>
      <w:r>
        <w:rPr>
          <w:rFonts w:ascii="Times New Roman"/>
          <w:b w:val="false"/>
          <w:i w:val="false"/>
          <w:color w:val="000000"/>
          <w:sz w:val="28"/>
        </w:rPr>
        <w:t xml:space="preserve">
      Тараптар мемлекеттерiне және/немесе субъектiлерге тиесiлi зияткерлiк меншiкте қоса алғанда, бiрлесiп орындалатын жұмыстарға Тараптар мемлекеттерiнiң және/немесе субъектiлерiнiң әрқайсысының қосқан үлесi; </w:t>
      </w:r>
      <w:r>
        <w:br/>
      </w:r>
      <w:r>
        <w:rPr>
          <w:rFonts w:ascii="Times New Roman"/>
          <w:b w:val="false"/>
          <w:i w:val="false"/>
          <w:color w:val="000000"/>
          <w:sz w:val="28"/>
        </w:rPr>
        <w:t xml:space="preserve">
      Тараптар мемлекеттерiнiң және/немесе субъектiлердiң алынған зияткерлiк қызмет нәтижелерiн құқықтық қорғауды қамтамасыз етуге ниеттерi, мiндеттемелерi және мүмкiндiктерi; </w:t>
      </w:r>
      <w:r>
        <w:br/>
      </w:r>
      <w:r>
        <w:rPr>
          <w:rFonts w:ascii="Times New Roman"/>
          <w:b w:val="false"/>
          <w:i w:val="false"/>
          <w:color w:val="000000"/>
          <w:sz w:val="28"/>
        </w:rPr>
        <w:t xml:space="preserve">
      алынған зияткерлiк қызмет нәтижелерiнiң Тараптар мемлекеттерiнiң аумақтарында, сондай-ақ үшiншi мемлекеттердiң аумақтарында болжамды пайдаланылуы; </w:t>
      </w:r>
      <w:r>
        <w:br/>
      </w:r>
      <w:r>
        <w:rPr>
          <w:rFonts w:ascii="Times New Roman"/>
          <w:b w:val="false"/>
          <w:i w:val="false"/>
          <w:color w:val="000000"/>
          <w:sz w:val="28"/>
        </w:rPr>
        <w:t xml:space="preserve">
      басқа Тарап мемлекетi және/немесе субъект алынған зияткерлiк қызмет нәтижелерiне құқықтарды қорғауды қамтамасыз ету жөнiндегi мiндеттемелердi бұзған жағдайда бiр Тарап мемлекетiнiң және/немесе субъектiнiң құқықтары; </w:t>
      </w:r>
      <w:r>
        <w:br/>
      </w:r>
      <w:r>
        <w:rPr>
          <w:rFonts w:ascii="Times New Roman"/>
          <w:b w:val="false"/>
          <w:i w:val="false"/>
          <w:color w:val="000000"/>
          <w:sz w:val="28"/>
        </w:rPr>
        <w:t xml:space="preserve">
      Тараптар мемлекеттерiнiң әрқайсысының және/немесе субъектiнiң құпия ақпаратты пайдалануға құқықтары және Тараптар мемлекеттерiнiң және/немесе субъектілердiң оны қорғауды қамтамасыз ету жөнiндегi мiндеттемелерi; </w:t>
      </w:r>
      <w:r>
        <w:br/>
      </w:r>
      <w:r>
        <w:rPr>
          <w:rFonts w:ascii="Times New Roman"/>
          <w:b w:val="false"/>
          <w:i w:val="false"/>
          <w:color w:val="000000"/>
          <w:sz w:val="28"/>
        </w:rPr>
        <w:t xml:space="preserve">
      осы Келiсiмдi iске асыру шеңберiнде алынған ақпаратты беру, алмасу және жариялау шарттары мен тәртiбi ескерiледi.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Егер Тараптардың бiрi және/немесе субъект екi жақты әскери-техникалық ынтымақтастық барысында жүзеге асырылатын қандай-да бiр бiрлескен жоба құқықтары Тараптар мемлекеттерiнiң заңнамасымен қорғалмайтын зияткерлiк қызметтiң осындай нәтижелерiн жасауға әкеп соқтырады немесе әкеп соқтырды деп пайымдаса, онда Тараптардың уәкiлеттi органдары және/немесе субъектілер оларды қорғау мәселелерi жөнiнде дереу консультациялар өткiзедi.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Келiсiмдi iске асыру жөнiндегi уәкiлеттi органдар: </w:t>
      </w:r>
      <w:r>
        <w:br/>
      </w:r>
      <w:r>
        <w:rPr>
          <w:rFonts w:ascii="Times New Roman"/>
          <w:b w:val="false"/>
          <w:i w:val="false"/>
          <w:color w:val="000000"/>
          <w:sz w:val="28"/>
        </w:rPr>
        <w:t xml:space="preserve">
      Қазақстан Тарабынан - Қазақстан Республикасы Әдiлет министрлiгi, Қазақстан Республикасы Индустрия және сауда министрлiгi; </w:t>
      </w:r>
      <w:r>
        <w:br/>
      </w:r>
      <w:r>
        <w:rPr>
          <w:rFonts w:ascii="Times New Roman"/>
          <w:b w:val="false"/>
          <w:i w:val="false"/>
          <w:color w:val="000000"/>
          <w:sz w:val="28"/>
        </w:rPr>
        <w:t xml:space="preserve">
      Ресей Тарабынан - Ресей Федерациясы Әдiлет министрлiгi болып табылады. </w:t>
      </w:r>
      <w:r>
        <w:br/>
      </w:r>
      <w:r>
        <w:rPr>
          <w:rFonts w:ascii="Times New Roman"/>
          <w:b w:val="false"/>
          <w:i w:val="false"/>
          <w:color w:val="000000"/>
          <w:sz w:val="28"/>
        </w:rPr>
        <w:t xml:space="preserve">
      Уәкiлеттi органдардың атаулары немесе функциялары өзгерген жағдайда Тараптар дипломатиялық арналар арқылы бiр-бiрiне уақтылы хабарлайды.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әрқайсысы және/немесе субъект Тарап мемлекетiнiң заңнамасына, сондай-ақ Тараптар мемлекеттерi қатысатын халықаралық шарттарға сәйкес әскери-техникалық ынтымақтастық барысында пайдаланылатын және алынған зияткерлiк қызмет нәтижелерiн қолданып жасалған әскери-мақсаттағы өнiмдi басқа Тарап мемлекетiнiң келiсiмiнсiз, өз мемлекетiнiң аумағынан, үшiншi мемлекеттердiң аумағында өндiрудiң, сондай-ақ таратудың жолын кесу үшiн алдын ала шаралар қабылдайтын болады.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Қазақстан Республикасының мемлекеттiк құпияларын және Ресей Федерациясының мемлекеттiк құпиясын құрайтын мәлiметтердi өзара беру және қорғау тәртiбi жеке келiсiммен айқындалады.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Субъектiлер өзара уағдаластық бойынша шарттарды (келiсiм-шарттарды) iске асыру барысында алынған зияткерлiк қызмет нәтижелерiн бiрлесiп құқықтық қорғау, не оларды құпия ақпарат режимiнде сақтау мүмкiндiгiн айқындайды. </w:t>
      </w:r>
      <w:r>
        <w:br/>
      </w:r>
      <w:r>
        <w:rPr>
          <w:rFonts w:ascii="Times New Roman"/>
          <w:b w:val="false"/>
          <w:i w:val="false"/>
          <w:color w:val="000000"/>
          <w:sz w:val="28"/>
        </w:rPr>
        <w:t xml:space="preserve">
      Зияткерлiк қызмет нәтижелерiне қорғау құжаттарын беруге өтiнiм беру кезегiн анықтау кезiнде субъектiлер мыналарды басшылыққа алады: </w:t>
      </w:r>
      <w:r>
        <w:br/>
      </w:r>
      <w:r>
        <w:rPr>
          <w:rFonts w:ascii="Times New Roman"/>
          <w:b w:val="false"/>
          <w:i w:val="false"/>
          <w:color w:val="000000"/>
          <w:sz w:val="28"/>
        </w:rPr>
        <w:t xml:space="preserve">
      Қазақстан Республикасында алынған зияткерлiк қызмет нәтижелерiне қорғау құжаттарын беруге өтiнiмдер алдымен Қазақстан Республикасының зияткерлiк меншiктi қорғау саласындағы уәкілетті мемлекеттiк органына беріледi; </w:t>
      </w:r>
      <w:r>
        <w:br/>
      </w:r>
      <w:r>
        <w:rPr>
          <w:rFonts w:ascii="Times New Roman"/>
          <w:b w:val="false"/>
          <w:i w:val="false"/>
          <w:color w:val="000000"/>
          <w:sz w:val="28"/>
        </w:rPr>
        <w:t xml:space="preserve">
      Ресей Федерациясында алынған зияткерлiк қызмет нәтижелерiне қорғау құжаттарын беруге өтiнiмдер алдымен Ресей Федерациясының атқарушы өкiметiнiң зияткерлiк меншiк жөнiндегi федералды органына беріледi. </w:t>
      </w:r>
      <w:r>
        <w:br/>
      </w:r>
      <w:r>
        <w:rPr>
          <w:rFonts w:ascii="Times New Roman"/>
          <w:b w:val="false"/>
          <w:i w:val="false"/>
          <w:color w:val="000000"/>
          <w:sz w:val="28"/>
        </w:rPr>
        <w:t xml:space="preserve">
      Зияткерлiк қызмет нәтижелерiн құқықтық қорғау шарттары әскери мақсаттағы өнiмдi бiрлесiп әзiрлеу шарттарында ескертiледi.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 шеңберiнде қызметтi жүзеге асыруға байланысты туындайтын дауларды Тараптар консультациялар мен келiссөздер арқылы шешетiн болады.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 алынған зияткерлiк қызмет нәтижелерiн, оның iшiнде оларға айрықша құқықтарды берудi Тараптар мемлекеттерiнiң заңнамасына сәйкес қамтамасыз етедi.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мемлекеттерiнiң бiрiнде құпия деп танылған ақпарат басқа Тарап мемлекетiнде өзiнен-өзi осындай деп қаралады.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Тараптардың келiсiмi бойынша осы Келiсiмге өзгерiстер мен толықтырулар енгiзiлуi мүмкiн, олар осы Келiсiмнiң ажырамас бөлiгi болып табылатын жекелеген хаттамалармен ресiмделедi.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 Тараптардың мемлекеттерi қатысушысы болып табылатын басқа халықаралық шарттардан туындайтын құқықтар мен мiндеттемелердi қозғамайды.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Осы Келiсiм бес жыл мерзiмге жасалады және, егер Тараптардың бiрi Келiсiмнiң кезектi қолданылу мерзiмi аяқталғанға дейiн кемiнде алты ай бұрын басқа Тарапқа дипломатиялық арналар арқылы оның қолданылуын тоқтату туралы өз ниетiн жазбаша хабарламаса, келесi бес жылдық мерзiмге ұзартылады. </w:t>
      </w:r>
      <w:r>
        <w:br/>
      </w:r>
      <w:r>
        <w:rPr>
          <w:rFonts w:ascii="Times New Roman"/>
          <w:b w:val="false"/>
          <w:i w:val="false"/>
          <w:color w:val="000000"/>
          <w:sz w:val="28"/>
        </w:rPr>
        <w:t xml:space="preserve">
      Егер Тараптар өзге туралы уағдаласпаса, осы Келiсiмнiң қолданылуының тоқтатылуы осы Келiсiмнiң шеңберiнде жүзеге асырылатын аяқталмаған мiндеттемелердiң орындалуын қозғамайды. </w:t>
      </w:r>
    </w:p>
    <w:p>
      <w:pPr>
        <w:spacing w:after="0"/>
        <w:ind w:left="0"/>
        <w:jc w:val="both"/>
      </w:pPr>
      <w:r>
        <w:rPr>
          <w:rFonts w:ascii="Times New Roman"/>
          <w:b w:val="false"/>
          <w:i w:val="false"/>
          <w:color w:val="000000"/>
          <w:sz w:val="28"/>
        </w:rPr>
        <w:t xml:space="preserve">      2005 жылғы "___"____________ ________________ қаласында, әрқайсысы қазақ және орыс тiлдерiнде екi данада жасалды, әрi екi мәтiннiң де бiрдей күшi бар.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