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361c" w14:textId="9343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көлiгi саласында лицензиялау ережесiн, соның iшінде лицензиаттарға қойылатын біліктілiк талаптарын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19 қаңтардағы N 29 Қаулысы. Күші жойылды - ҚР Үкіметінің 2007.06.28. N 544 (2007 жылғы 9 тамыздан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 Лицензиялау туралы </w:t>
      </w:r>
      <w:r>
        <w:rPr>
          <w:rFonts w:ascii="Times New Roman"/>
          <w:b w:val="false"/>
          <w:i w:val="false"/>
          <w:color w:val="000000"/>
          <w:sz w:val="28"/>
        </w:rPr>
        <w:t>
" 1995 жылғы 17 сәуiрдегi және "
</w:t>
      </w:r>
      <w:r>
        <w:rPr>
          <w:rFonts w:ascii="Times New Roman"/>
          <w:b w:val="false"/>
          <w:i w:val="false"/>
          <w:color w:val="000000"/>
          <w:sz w:val="28"/>
        </w:rPr>
        <w:t xml:space="preserve"> Автомобиль көлiгi туралы </w:t>
      </w:r>
      <w:r>
        <w:rPr>
          <w:rFonts w:ascii="Times New Roman"/>
          <w:b w:val="false"/>
          <w:i w:val="false"/>
          <w:color w:val="000000"/>
          <w:sz w:val="28"/>
        </w:rPr>
        <w:t>
" 2003 жылғы 4 шілдедегi Заңдарына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Автомобиль көлiгi саласында лицензиялау ережесi, соның iшiнде лицензиаттарға қойылатын білiктілiк талаптары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Үкiметiнiң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Yкiметінiң          
</w:t>
      </w:r>
      <w:r>
        <w:br/>
      </w:r>
      <w:r>
        <w:rPr>
          <w:rFonts w:ascii="Times New Roman"/>
          <w:b w:val="false"/>
          <w:i w:val="false"/>
          <w:color w:val="000000"/>
          <w:sz w:val="28"/>
        </w:rPr>
        <w:t>
 2005 жылғы 19 қаңтардағы   
</w:t>
      </w:r>
      <w:r>
        <w:br/>
      </w:r>
      <w:r>
        <w:rPr>
          <w:rFonts w:ascii="Times New Roman"/>
          <w:b w:val="false"/>
          <w:i w:val="false"/>
          <w:color w:val="000000"/>
          <w:sz w:val="28"/>
        </w:rPr>
        <w:t>
N 29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 көлігі саласында лицензиялау ережесі, соның ішінде лицензиаттарға қойылатын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Автомобиль көлiгi саласында лицензиялау ережесi, соның ішінде лицензиаттарға қойылатын біліктілiк талаптары (бұдан әрi - Ереже) Қазақстан Республикасының "
</w:t>
      </w:r>
      <w:r>
        <w:rPr>
          <w:rFonts w:ascii="Times New Roman"/>
          <w:b w:val="false"/>
          <w:i w:val="false"/>
          <w:color w:val="000000"/>
          <w:sz w:val="28"/>
        </w:rPr>
        <w:t xml:space="preserve"> Автомобиль көлiгi туралы </w:t>
      </w:r>
      <w:r>
        <w:rPr>
          <w:rFonts w:ascii="Times New Roman"/>
          <w:b w:val="false"/>
          <w:i w:val="false"/>
          <w:color w:val="000000"/>
          <w:sz w:val="28"/>
        </w:rPr>
        <w:t>
" 2003 жылғы 4 шiлдедегi және "
</w:t>
      </w:r>
      <w:r>
        <w:rPr>
          <w:rFonts w:ascii="Times New Roman"/>
          <w:b w:val="false"/>
          <w:i w:val="false"/>
          <w:color w:val="000000"/>
          <w:sz w:val="28"/>
        </w:rPr>
        <w:t xml:space="preserve"> Лицензиялау туралы </w:t>
      </w:r>
      <w:r>
        <w:rPr>
          <w:rFonts w:ascii="Times New Roman"/>
          <w:b w:val="false"/>
          <w:i w:val="false"/>
          <w:color w:val="000000"/>
          <w:sz w:val="28"/>
        </w:rPr>
        <w:t>
" 1995 жылғы 17 сәуiрдегi Заңдарына сәйкес әзiрлендi.
</w:t>
      </w:r>
      <w:r>
        <w:br/>
      </w:r>
      <w:r>
        <w:rPr>
          <w:rFonts w:ascii="Times New Roman"/>
          <w:b w:val="false"/>
          <w:i w:val="false"/>
          <w:color w:val="000000"/>
          <w:sz w:val="28"/>
        </w:rPr>
        <w:t>
      2. Ереже Қазақстан Республикасының аумағы бойынша автомобиль көлiгiмен қауiптi жүктердi тасымалдауға, жолаушылар мен жүктердi халықаралық тасымалдауға лицензиялар беру тәртiбi мен шарттарын белгілейдi.
</w:t>
      </w:r>
      <w:r>
        <w:br/>
      </w:r>
      <w:r>
        <w:rPr>
          <w:rFonts w:ascii="Times New Roman"/>
          <w:b w:val="false"/>
          <w:i w:val="false"/>
          <w:color w:val="000000"/>
          <w:sz w:val="28"/>
        </w:rPr>
        <w:t>
      3. Автомобиль көлiгiмен қауіптi жүктердi тасымалдау, жолаушылар мен жүктердi халықаралық тасымалдау жөнiндегi қызметпен айналысу құқығына арналған лицензияны уәкілеттi орган (бұдан әрi - лицензиар) бередi.
</w:t>
      </w:r>
      <w:r>
        <w:br/>
      </w:r>
      <w:r>
        <w:rPr>
          <w:rFonts w:ascii="Times New Roman"/>
          <w:b w:val="false"/>
          <w:i w:val="false"/>
          <w:color w:val="000000"/>
          <w:sz w:val="28"/>
        </w:rPr>
        <w:t>
      4. Біліктілiк деңгейi осы Ереженiң талаптарына сәйкес келетiн жеке және заңды тұлғалар автомобиль көлiгi саласында лицензиялау субъектілерi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Лицензиялауға жататын қызметтің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Автомобиль көлігi саласында лицензиялауға қызметтің мынадай түрлерi жатады:
</w:t>
      </w:r>
      <w:r>
        <w:br/>
      </w:r>
      <w:r>
        <w:rPr>
          <w:rFonts w:ascii="Times New Roman"/>
          <w:b w:val="false"/>
          <w:i w:val="false"/>
          <w:color w:val="000000"/>
          <w:sz w:val="28"/>
        </w:rPr>
        <w:t>
      1) қауiптi жүктердi тасымалдау;
</w:t>
      </w:r>
      <w:r>
        <w:br/>
      </w:r>
      <w:r>
        <w:rPr>
          <w:rFonts w:ascii="Times New Roman"/>
          <w:b w:val="false"/>
          <w:i w:val="false"/>
          <w:color w:val="000000"/>
          <w:sz w:val="28"/>
        </w:rPr>
        <w:t>
      2) жолаушылар мен жүктердi халықаралық тасымалдау.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Лицензияларды берудiң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Жеке және заңды тұлғалар лицензия алу үшiн лицензиарға мынадай құжаттарды ұсынады:
</w:t>
      </w:r>
      <w:r>
        <w:br/>
      </w:r>
      <w:r>
        <w:rPr>
          <w:rFonts w:ascii="Times New Roman"/>
          <w:b w:val="false"/>
          <w:i w:val="false"/>
          <w:color w:val="000000"/>
          <w:sz w:val="28"/>
        </w:rPr>
        <w:t>
      1) белгіленген үлгiдегi өтiнiш;
</w:t>
      </w:r>
      <w:r>
        <w:br/>
      </w:r>
      <w:r>
        <w:rPr>
          <w:rFonts w:ascii="Times New Roman"/>
          <w:b w:val="false"/>
          <w:i w:val="false"/>
          <w:color w:val="000000"/>
          <w:sz w:val="28"/>
        </w:rPr>
        <w:t>
      2) өтiнiш берушiнiң осы Ереженiң 23-тармағында көрсетілген білiктiлiк талаптарына сәйкестігін растайтын құжаттар;
</w:t>
      </w:r>
      <w:r>
        <w:br/>
      </w:r>
      <w:r>
        <w:rPr>
          <w:rFonts w:ascii="Times New Roman"/>
          <w:b w:val="false"/>
          <w:i w:val="false"/>
          <w:color w:val="000000"/>
          <w:sz w:val="28"/>
        </w:rPr>
        <w:t>
      3) лицензиялық алымның енгiзiлгенiн растайтын құжаттар;
</w:t>
      </w:r>
      <w:r>
        <w:br/>
      </w:r>
      <w:r>
        <w:rPr>
          <w:rFonts w:ascii="Times New Roman"/>
          <w:b w:val="false"/>
          <w:i w:val="false"/>
          <w:color w:val="000000"/>
          <w:sz w:val="28"/>
        </w:rPr>
        <w:t>
      4) заңды тұлғаның мемлекеттік тiркелгені туралы куәлiктiң көшiрмесi;
</w:t>
      </w:r>
      <w:r>
        <w:br/>
      </w:r>
      <w:r>
        <w:rPr>
          <w:rFonts w:ascii="Times New Roman"/>
          <w:b w:val="false"/>
          <w:i w:val="false"/>
          <w:color w:val="000000"/>
          <w:sz w:val="28"/>
        </w:rPr>
        <w:t>
      5) жеке кәсiпкердің мемлекеттік тiркелгенi туралы куәлiктiң көшiрмесi және жеке кәсiпкерлікпен айналысатын жеке тұлғаның жеке куәлiгiнiң көшiрмесi.
</w:t>
      </w:r>
      <w:r>
        <w:br/>
      </w:r>
      <w:r>
        <w:rPr>
          <w:rFonts w:ascii="Times New Roman"/>
          <w:b w:val="false"/>
          <w:i w:val="false"/>
          <w:color w:val="000000"/>
          <w:sz w:val="28"/>
        </w:rPr>
        <w:t>
      7. Лицензия беру туралы (беруден бас тарту туралы) шешiмдi лицензиар барлық қажетті құжаттармен бiрге өтiнiшті алған күннен бастап бiр ай мерзiмнен, ал шағын кәсiпкерлiк субъектілерi үшiн он күн мерзiмнен кешіктірмей қабылдайды.
</w:t>
      </w:r>
      <w:r>
        <w:br/>
      </w:r>
      <w:r>
        <w:rPr>
          <w:rFonts w:ascii="Times New Roman"/>
          <w:b w:val="false"/>
          <w:i w:val="false"/>
          <w:color w:val="000000"/>
          <w:sz w:val="28"/>
        </w:rPr>
        <w:t>
      Өтініш берушiнің лицензиялау туралы ұсынған құжаттарын қарау кезiнде сараптама жүргізiледi.
</w:t>
      </w:r>
      <w:r>
        <w:br/>
      </w:r>
      <w:r>
        <w:rPr>
          <w:rFonts w:ascii="Times New Roman"/>
          <w:b w:val="false"/>
          <w:i w:val="false"/>
          <w:color w:val="000000"/>
          <w:sz w:val="28"/>
        </w:rPr>
        <w:t>
      8. Қызметтің мәлiмделген түрiне және тасымалдардың ерекшелiктерiне байланысты лицензиялар мынадай белгiлермен белгiленедi:
</w:t>
      </w:r>
      <w:r>
        <w:br/>
      </w:r>
      <w:r>
        <w:rPr>
          <w:rFonts w:ascii="Times New Roman"/>
          <w:b w:val="false"/>
          <w:i w:val="false"/>
          <w:color w:val="000000"/>
          <w:sz w:val="28"/>
        </w:rPr>
        <w:t>
      1) жүктердi халықаралық тасымалдауға арналғаны - "Жүк";
</w:t>
      </w:r>
      <w:r>
        <w:br/>
      </w:r>
      <w:r>
        <w:rPr>
          <w:rFonts w:ascii="Times New Roman"/>
          <w:b w:val="false"/>
          <w:i w:val="false"/>
          <w:color w:val="000000"/>
          <w:sz w:val="28"/>
        </w:rPr>
        <w:t>
      2) жолаушыларды халықаралық тасымалдауға арналғаны - "Ж";
</w:t>
      </w:r>
      <w:r>
        <w:br/>
      </w:r>
      <w:r>
        <w:rPr>
          <w:rFonts w:ascii="Times New Roman"/>
          <w:b w:val="false"/>
          <w:i w:val="false"/>
          <w:color w:val="000000"/>
          <w:sz w:val="28"/>
        </w:rPr>
        <w:t>
      3) жолаушылар мен жүктердi халықаралық тасымалдауға арналғаны - "ЖүкЖ";
</w:t>
      </w:r>
      <w:r>
        <w:br/>
      </w:r>
      <w:r>
        <w:rPr>
          <w:rFonts w:ascii="Times New Roman"/>
          <w:b w:val="false"/>
          <w:i w:val="false"/>
          <w:color w:val="000000"/>
          <w:sz w:val="28"/>
        </w:rPr>
        <w:t>
      4) қауіпті жүктердi тасымалдауға арналғаны - "ҚЖ".
</w:t>
      </w:r>
      <w:r>
        <w:br/>
      </w:r>
      <w:r>
        <w:rPr>
          <w:rFonts w:ascii="Times New Roman"/>
          <w:b w:val="false"/>
          <w:i w:val="false"/>
          <w:color w:val="000000"/>
          <w:sz w:val="28"/>
        </w:rPr>
        <w:t>
      Қауiптi жүктердi тасымалдауға арналған лицензияда қауiптi жүктің түрi (сыныбы), сондай-ақ оның қолданылуының аумақтық аясы көрсетіледi:
</w:t>
      </w:r>
      <w:r>
        <w:br/>
      </w:r>
      <w:r>
        <w:rPr>
          <w:rFonts w:ascii="Times New Roman"/>
          <w:b w:val="false"/>
          <w:i w:val="false"/>
          <w:color w:val="000000"/>
          <w:sz w:val="28"/>
        </w:rPr>
        <w:t>
      Қазақстан Республикасының аумағы бойынша тасымалдарға арналған;
</w:t>
      </w:r>
      <w:r>
        <w:br/>
      </w:r>
      <w:r>
        <w:rPr>
          <w:rFonts w:ascii="Times New Roman"/>
          <w:b w:val="false"/>
          <w:i w:val="false"/>
          <w:color w:val="000000"/>
          <w:sz w:val="28"/>
        </w:rPr>
        <w:t>
      халықаралық тасымалдарға арналған.
</w:t>
      </w:r>
      <w:r>
        <w:br/>
      </w:r>
      <w:r>
        <w:rPr>
          <w:rFonts w:ascii="Times New Roman"/>
          <w:b w:val="false"/>
          <w:i w:val="false"/>
          <w:color w:val="000000"/>
          <w:sz w:val="28"/>
        </w:rPr>
        <w:t>
      9. Лицензиялық алымды заңды және жеке тұлғалар лицензия алғанға дейiн енгiзедi. Оның мөлшерi мен төлеу тәртiбi Қазақстан Республикасының салық заңнамасында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Лицензияның бар екенiн растайтын құжаттарды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Әрбiр көлiк құралына лицензия ресiмдеумен бiр мезгілде автомобиль көлігімен қауiптi жүктердi тасымалдауға, жолаушылар мен жүктердi халықаралық тасымалдауға арналған лицензияның (бұдан әрi - есептік құжат) бар екенін растайтын құжат ресімделедi. Есептік құжат осы көлiк құралын лицензияланатын қызметке пайдалануға рұқсат беретiн куәлiк те болып табылады.
</w:t>
      </w:r>
      <w:r>
        <w:br/>
      </w:r>
      <w:r>
        <w:rPr>
          <w:rFonts w:ascii="Times New Roman"/>
          <w:b w:val="false"/>
          <w:i w:val="false"/>
          <w:color w:val="000000"/>
          <w:sz w:val="28"/>
        </w:rPr>
        <w:t>
      11. Есептiк құжат автомобиль-тартқышқа жеке және тiркемеге жеке беріледi. Бiр тұлғаға қызметтің екi түрiне лицензиялар беру кезінде - көлiк құралына берiлген лицензияға сәйкес келетiн екi есептiк құжат ресiмделедi. Есептiк құжаттарды беру ақысыз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Лицензияларды қайта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"Лицензиялау туралы" Қазақстан Республикасының 1995 жылғы 17 сәуiрдегi Заңына сәйкес лицензиясын жоғалтқан жағдайда лицензиаттың телнұсқа алуға құқығы бар. Лицензиар лицензиаттың жазбаша өтінiші бойынша он күннің iшiнде лицензияның телнұсқасын берудi жүргiзедi. Бұл peттe лицензиат лицензиялық алым төлейдi.
</w:t>
      </w:r>
      <w:r>
        <w:br/>
      </w:r>
      <w:r>
        <w:rPr>
          <w:rFonts w:ascii="Times New Roman"/>
          <w:b w:val="false"/>
          <w:i w:val="false"/>
          <w:color w:val="000000"/>
          <w:sz w:val="28"/>
        </w:rPr>
        <w:t>
      13. "Лицензиялау туралы" Қазақстан Республикасының 1995 жылғы 17 сәуiрдегi Заңына сәйкес жеке тұлғаның тегi, аты, әкесiнiң аты өзгерген жағдайда ол көрсетiлген мәлiметтердi растайтын тиiсті құжаттарды қоса бере отырып, бiр ай мерзiмде лицензиарды жазбаша түрде хабардар етедi. Бұл құжаттар жеке тұлғаның лицензиялық iсiне тiгiледi.
</w:t>
      </w:r>
      <w:r>
        <w:br/>
      </w:r>
      <w:r>
        <w:rPr>
          <w:rFonts w:ascii="Times New Roman"/>
          <w:b w:val="false"/>
          <w:i w:val="false"/>
          <w:color w:val="000000"/>
          <w:sz w:val="28"/>
        </w:rPr>
        <w:t>
      14. Заңды тұлғаның атауы, орналасқан жерi өзгерген жағдайда ол осы мәлiметтердi растайтын тиiсті құжаттарды қоса бере отырып, бiр айдың iшiнде лицензияны қайта ресiмдеу туралы өтiнiш беруi тиiс.
</w:t>
      </w:r>
      <w:r>
        <w:br/>
      </w:r>
      <w:r>
        <w:rPr>
          <w:rFonts w:ascii="Times New Roman"/>
          <w:b w:val="false"/>
          <w:i w:val="false"/>
          <w:color w:val="000000"/>
          <w:sz w:val="28"/>
        </w:rPr>
        <w:t>
      Лицензиар лицензиат тиiсті жазбаша өтiнiш берген күннен бастап он күннiң iшiнде лицензияны қайта ресiмдейдi. Бұл ретте лицензиат лицензиялық алым төлейдi.
</w:t>
      </w:r>
      <w:r>
        <w:br/>
      </w:r>
      <w:r>
        <w:rPr>
          <w:rFonts w:ascii="Times New Roman"/>
          <w:b w:val="false"/>
          <w:i w:val="false"/>
          <w:color w:val="000000"/>
          <w:sz w:val="28"/>
        </w:rPr>
        <w:t>
      15. Лицензияларды қайта ресiмдеген кезде көлiк құралына арналған есептiк құжаттар да қайта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Лицензияның қолданылу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Лицензияның қолданылу шарттары, соның ішінде лицензия беруден бас тарту, лицензияның қолданысын тоқтату, лицензияны қайтарып алу және оның қолданысын тоқтата тұру тәртiбi "Лицензиялау туралы" Қазақстан Республикасының 1995 жылғы 17 сәуiрдегі Заңымен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Есепке алу және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Лицензия қатаң есептілік бланкiсi болып табылады, бағалы қағаз деңгейiнде қорғанымдық дәрежесi, есептiк сериясы, нөмiрi болады және баспаханалық тәсiлмен дайындалады. Оның берiлуi заңды тұлғаға сенiмхат бойынша, жеке тұлғаға - жеке куәлiгi көшiрмесiнiң негiзiнде жүзеге асырылады.
</w:t>
      </w:r>
      <w:r>
        <w:br/>
      </w:r>
      <w:r>
        <w:rPr>
          <w:rFonts w:ascii="Times New Roman"/>
          <w:b w:val="false"/>
          <w:i w:val="false"/>
          <w:color w:val="000000"/>
          <w:sz w:val="28"/>
        </w:rPr>
        <w:t>
      18. Лицензиялық құжаттардың бланкілерiн есепке алу лицензиар белгілеген қатаң есептілік бланкiлерiн есепке алу және сақтау жөнiндегi талаптарға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Жауапкершілiк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Алым төлеген тұлғалар лицензиарға тиiстi құжаттарды бергенге дейiн лицензия алудан бас тартқан жағдайларды қоспағанда, Қазақстан Республикасының аумағы бойынша автомобиль көлiгiмен қауiптi жүктердi тасымалдау, жолаушылар мен жүктердi халықаралық тасымалдау жөнiндегi қызметпен айналысу құқығы үшiн төленген алымның сомаларын қайтару жүргiзiлмейдi.
</w:t>
      </w:r>
      <w:r>
        <w:br/>
      </w:r>
      <w:r>
        <w:rPr>
          <w:rFonts w:ascii="Times New Roman"/>
          <w:b w:val="false"/>
          <w:i w:val="false"/>
          <w:color w:val="000000"/>
          <w:sz w:val="28"/>
        </w:rPr>
        <w:t>
      20. Қазақстан Республикасында автомобиль көлiгiмен жолаушылар мен жүктердi, қауіпті жүктердi халықаралық тасымалдауды лицензиясыз  не лицензиялық нормалар мен ережелердi бұза отырып жүзеге асыру "Лицензиялау туралы" Қазақстан Республикасының 1995 жылғы 17 сәуiрдегi Заңына сәйкес Қазақстан Республикасының заңнамасында белгіленген жауапкершілiкке әкеп соқтырады.
</w:t>
      </w:r>
      <w:r>
        <w:br/>
      </w:r>
      <w:r>
        <w:rPr>
          <w:rFonts w:ascii="Times New Roman"/>
          <w:b w:val="false"/>
          <w:i w:val="false"/>
          <w:color w:val="000000"/>
          <w:sz w:val="28"/>
        </w:rPr>
        <w:t>
      21. Лицензиар Қазақстан Республикасының заңнамасында белгіленген тәртiппен лицензиялық нормалар мен шарттардың сақталуына бақылау жасауды жүзеге асырады.
</w:t>
      </w:r>
      <w:r>
        <w:br/>
      </w:r>
      <w:r>
        <w:rPr>
          <w:rFonts w:ascii="Times New Roman"/>
          <w:b w:val="false"/>
          <w:i w:val="false"/>
          <w:color w:val="000000"/>
          <w:sz w:val="28"/>
        </w:rPr>
        <w:t>
      22. Лицензияның қызметiн тоқтатуға байланысты даулар заңнамада белгіленген тәртіппен шешіледi.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Автомобиль көлiгiмен қауiптi жүктердi тасымалдау, жолаушылар мен жүктердi халықаралық тасымалдау жөнiндегі қызметті лицензиялау кезiнде өтiнiш берушiге қойылатын біліктілiк талаптары:
</w:t>
      </w:r>
      <w:r>
        <w:br/>
      </w:r>
      <w:r>
        <w:rPr>
          <w:rFonts w:ascii="Times New Roman"/>
          <w:b w:val="false"/>
          <w:i w:val="false"/>
          <w:color w:val="000000"/>
          <w:sz w:val="28"/>
        </w:rPr>
        <w:t>
      1) меншік құқығындағы, жалдау шарты немесе сенiмхат негiзiндегi автокөлiк құралының;
</w:t>
      </w:r>
      <w:r>
        <w:br/>
      </w:r>
      <w:r>
        <w:rPr>
          <w:rFonts w:ascii="Times New Roman"/>
          <w:b w:val="false"/>
          <w:i w:val="false"/>
          <w:color w:val="000000"/>
          <w:sz w:val="28"/>
        </w:rPr>
        <w:t>
      2) жолаушыларды немесе қауiптi жүктi тасымалдау кезiнде көлiк құралының жүргiзушiсiнде тиiсті санаттағы жүргiзушi ретiндегі кемiнде 3 жыл үзіліссіз жұмыс өтілінің;
</w:t>
      </w:r>
      <w:r>
        <w:br/>
      </w:r>
      <w:r>
        <w:rPr>
          <w:rFonts w:ascii="Times New Roman"/>
          <w:b w:val="false"/>
          <w:i w:val="false"/>
          <w:color w:val="000000"/>
          <w:sz w:val="28"/>
        </w:rPr>
        <w:t>
      3) автокөлiк құралының жолаушылар мен тамақ өнiмдерiн, сондай-ақ тасымалдануы автокөлiк құралының қолданылып жүрген заңнамалар мен нормативтерде белгіленген санитарлық нормалар мен ережелерге сәйкестігiн талап ететiн жүктердi тасымалдауға жарамдылығы туралы санитарлық паспорт түрiндегi санитарлық қадағалау органдары қорытындысының;
</w:t>
      </w:r>
      <w:r>
        <w:br/>
      </w:r>
      <w:r>
        <w:rPr>
          <w:rFonts w:ascii="Times New Roman"/>
          <w:b w:val="false"/>
          <w:i w:val="false"/>
          <w:color w:val="000000"/>
          <w:sz w:val="28"/>
        </w:rPr>
        <w:t>
      4) жүргiзушiнi қауiптi жүктi тасымалдауға жiберу туралы куәлiктiң (қауiптi жүктердi тасымалдауға лицензия алу үшiн);
</w:t>
      </w:r>
      <w:r>
        <w:br/>
      </w:r>
      <w:r>
        <w:rPr>
          <w:rFonts w:ascii="Times New Roman"/>
          <w:b w:val="false"/>
          <w:i w:val="false"/>
          <w:color w:val="000000"/>
          <w:sz w:val="28"/>
        </w:rPr>
        <w:t>
      5) автокөлiк құралын қауiптi жүктi тасымалдауға жiберу туралы куәлiктiң (қауiптi жүктердi тасымалдауға лицензия алу үшiн);
</w:t>
      </w:r>
      <w:r>
        <w:br/>
      </w:r>
      <w:r>
        <w:rPr>
          <w:rFonts w:ascii="Times New Roman"/>
          <w:b w:val="false"/>
          <w:i w:val="false"/>
          <w:color w:val="000000"/>
          <w:sz w:val="28"/>
        </w:rPr>
        <w:t>
      6) Қазақстан Республикасының заңнамалық кесiмдерiмен белгіленген сақтандырудың мiндеттi түрi шартының болуын қамтиды.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Үкiметінің             
</w:t>
      </w:r>
      <w:r>
        <w:br/>
      </w:r>
      <w:r>
        <w:rPr>
          <w:rFonts w:ascii="Times New Roman"/>
          <w:b w:val="false"/>
          <w:i w:val="false"/>
          <w:color w:val="000000"/>
          <w:sz w:val="28"/>
        </w:rPr>
        <w:t>
2005 жылғы 19 қаңтардағы       
</w:t>
      </w:r>
      <w:r>
        <w:br/>
      </w:r>
      <w:r>
        <w:rPr>
          <w:rFonts w:ascii="Times New Roman"/>
          <w:b w:val="false"/>
          <w:i w:val="false"/>
          <w:color w:val="000000"/>
          <w:sz w:val="28"/>
        </w:rPr>
        <w:t>
N 29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Yкіметiнiң күші жойылған кейбiр шешімдерiнің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автомобиль көлiгімен қауiптi жүктердi тасымалдауды, жолаушылар мен жүктердi халықаралық тасымалдауды лицензиялаудың тәртiбi мен шарттары және бiлiктiлiк талаптары туралы ереженi бекiту туралы" Қазақстан Республикасы Үкiметiнің 1996 жылғы 25 желтоқсандағы N 1621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52, 506-құжат).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жолаушылар көлiгi мәселелерi жөнiндегi кейбiр шешiмдерiне толықтырулар енгiзу туралы"  Қазақстан Республикасы Үкiметiнің 1998 жылғы 23 наурыздағы N 251 
</w:t>
      </w:r>
      <w:r>
        <w:rPr>
          <w:rFonts w:ascii="Times New Roman"/>
          <w:b w:val="false"/>
          <w:i w:val="false"/>
          <w:color w:val="000000"/>
          <w:sz w:val="28"/>
        </w:rPr>
        <w:t xml:space="preserve"> қаулысының </w:t>
      </w:r>
      <w:r>
        <w:rPr>
          <w:rFonts w:ascii="Times New Roman"/>
          <w:b w:val="false"/>
          <w:i w:val="false"/>
          <w:color w:val="000000"/>
          <w:sz w:val="28"/>
        </w:rPr>
        <w:t>
 2-тармағы (Қазақстан Республикасының ПҮКЖ-ы, 1998 ж., N 9, 62-құжат).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Үкiметiнің 1996 жылғы 25 желтоқсандағы N 1621 қаулысына өзгерiстер мен толықтырулар енгiзу туралы" Қазақстан Республикасы Үкiметінің 1999 жылғы 19 наурыздағы N 277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10, 82-құжат).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Үкiметiнiң кейбiр шешiмдерiне Қазақстан Республикасында көлiктегi қызметті лицензиялау мәселелерi бойынша өзгерiстер мен толықтырулар енгiзу туралы" Қазақстан Республикасы Үкіметінің 2001 жылғы 21 тамыздағы N 1095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2001 ж., N 30, 388-құжат) бекiтiлген Қазақстан Республикасы Үкiметiнің кейбiр шешiмдерiне енгiзiлетiн өзгерiстер мен толықтырулардың 3-тармағы.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Үкiметінің кейбiр шешiмдерiне өзгерiстер мен толықтырулар енгiзу туралы" Қазақстан Республикасы Үкiметінің 2003 жылғы 21 қарашадағы N 1165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2003 ж., N 44, 474-құжат) бекiтiлген Қазақстан Республикасы Yкiметінің кейбiр шешiмдерiне енгізiлетiн өзгерiстер мен толықтырулардың 1-тармағы.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