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11f4" w14:textId="1811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қауiпсiздігінiң талаптарын белгiлейтiн стандарттардың, нормалар мен ережелердiң жобаларын, сондай-ақ осындай нормалары мен ережелерi жоқ объектілердiң құрылысын салуға арналған жобалық шешiмдердi келiсу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24 қаңтардағы N 48 Қаулысы. Күші жойылды - Қазақстан Республикасы Үкіметінің 2015 жылғы 2 сәуірдегі № 173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02.04.2015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5" w:id="1"/>
    <w:p>
      <w:pPr>
        <w:spacing w:after="0"/>
        <w:ind w:left="0"/>
        <w:jc w:val="both"/>
      </w:pPr>
      <w:r>
        <w:rPr>
          <w:rFonts w:ascii="Times New Roman"/>
          <w:b w:val="false"/>
          <w:i w:val="false"/>
          <w:color w:val="000000"/>
          <w:sz w:val="28"/>
        </w:rPr>
        <w:t>      "Өрт қауiпсiздiгі туралы" Қазақстан Республикасының 1996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Өрт қауiпсiздiгінiң талаптарын белгiлейтiн стандарттардың, нормалар мен ережелердiң жобаларын, сондай-ақ осындай нормалары мен ережелерi жоқ объектiлердiң құрылысын салуға арналған жобалық шешiмдердi келiсу ережесi бекiтiлсiн.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күнiнен бастап күшiне енедi және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48 қаулысымен      </w:t>
      </w:r>
      <w:r>
        <w:br/>
      </w:r>
      <w:r>
        <w:rPr>
          <w:rFonts w:ascii="Times New Roman"/>
          <w:b w:val="false"/>
          <w:i w:val="false"/>
          <w:color w:val="000000"/>
          <w:sz w:val="28"/>
        </w:rPr>
        <w:t xml:space="preserve">
бекiтiлген       </w:t>
      </w:r>
    </w:p>
    <w:bookmarkEnd w:id="2"/>
    <w:bookmarkStart w:name="z2" w:id="3"/>
    <w:p>
      <w:pPr>
        <w:spacing w:after="0"/>
        <w:ind w:left="0"/>
        <w:jc w:val="left"/>
      </w:pPr>
      <w:r>
        <w:rPr>
          <w:rFonts w:ascii="Times New Roman"/>
          <w:b/>
          <w:i w:val="false"/>
          <w:color w:val="000000"/>
        </w:rPr>
        <w:t xml:space="preserve"> 
Өрт қауiпсiздiгінің талаптарын белгілейтін </w:t>
      </w:r>
      <w:r>
        <w:br/>
      </w:r>
      <w:r>
        <w:rPr>
          <w:rFonts w:ascii="Times New Roman"/>
          <w:b/>
          <w:i w:val="false"/>
          <w:color w:val="000000"/>
        </w:rPr>
        <w:t xml:space="preserve">
стандарттардың, нормалар мен ережелердiң жобаларын, </w:t>
      </w:r>
      <w:r>
        <w:br/>
      </w:r>
      <w:r>
        <w:rPr>
          <w:rFonts w:ascii="Times New Roman"/>
          <w:b/>
          <w:i w:val="false"/>
          <w:color w:val="000000"/>
        </w:rPr>
        <w:t xml:space="preserve">
сондай-ақ осындай нормалары мен ережелерi </w:t>
      </w:r>
      <w:r>
        <w:br/>
      </w:r>
      <w:r>
        <w:rPr>
          <w:rFonts w:ascii="Times New Roman"/>
          <w:b/>
          <w:i w:val="false"/>
          <w:color w:val="000000"/>
        </w:rPr>
        <w:t xml:space="preserve">
жоқ объектілердiң құрылысын салуға </w:t>
      </w:r>
      <w:r>
        <w:br/>
      </w:r>
      <w:r>
        <w:rPr>
          <w:rFonts w:ascii="Times New Roman"/>
          <w:b/>
          <w:i w:val="false"/>
          <w:color w:val="000000"/>
        </w:rPr>
        <w:t xml:space="preserve">
арналған жобалық шешiмдердi келiсу </w:t>
      </w:r>
      <w:r>
        <w:br/>
      </w:r>
      <w:r>
        <w:rPr>
          <w:rFonts w:ascii="Times New Roman"/>
          <w:b/>
          <w:i w:val="false"/>
          <w:color w:val="000000"/>
        </w:rPr>
        <w:t xml:space="preserve">
ережесi </w:t>
      </w:r>
    </w:p>
    <w:bookmarkEnd w:id="3"/>
    <w:bookmarkStart w:name="z3" w:id="4"/>
    <w:p>
      <w:pPr>
        <w:spacing w:after="0"/>
        <w:ind w:left="0"/>
        <w:jc w:val="left"/>
      </w:pPr>
      <w:r>
        <w:rPr>
          <w:rFonts w:ascii="Times New Roman"/>
          <w:b/>
          <w:i w:val="false"/>
          <w:color w:val="000000"/>
        </w:rPr>
        <w:t xml:space="preserve"> 
1. Жалпы ережелер </w:t>
      </w:r>
    </w:p>
    <w:bookmarkEnd w:id="4"/>
    <w:bookmarkStart w:name="z8" w:id="5"/>
    <w:p>
      <w:pPr>
        <w:spacing w:after="0"/>
        <w:ind w:left="0"/>
        <w:jc w:val="both"/>
      </w:pPr>
      <w:r>
        <w:rPr>
          <w:rFonts w:ascii="Times New Roman"/>
          <w:b w:val="false"/>
          <w:i w:val="false"/>
          <w:color w:val="000000"/>
          <w:sz w:val="28"/>
        </w:rPr>
        <w:t xml:space="preserve">
      1. Осы Ереже өрт қауiпсiздiгiнiң талаптарын белгiлейтiн стандарттардың нормалар мен ережелердiң, сондай-ақ осындай нормалары мен ережелерi жоқ объектiлердiң құрылысын салуға арналған жобалық шешiмдердiң жобаларын (бұдан әрi - құжаттардың жобалары) келiсудiң негiзгi ережелерiн белгілейдi. </w:t>
      </w:r>
      <w:r>
        <w:br/>
      </w:r>
      <w:r>
        <w:rPr>
          <w:rFonts w:ascii="Times New Roman"/>
          <w:b w:val="false"/>
          <w:i w:val="false"/>
          <w:color w:val="000000"/>
          <w:sz w:val="28"/>
        </w:rPr>
        <w:t>
</w:t>
      </w:r>
      <w:r>
        <w:rPr>
          <w:rFonts w:ascii="Times New Roman"/>
          <w:b w:val="false"/>
          <w:i w:val="false"/>
          <w:color w:val="000000"/>
          <w:sz w:val="28"/>
        </w:rPr>
        <w:t xml:space="preserve">
      2. Жобалау кезiнде өрт қауiпсiздiгiнiң талаптарын белгілейтiн нормалары мен ережелерi жоқ объектілер құрылысын салуға жобалық құжаттаманы әзiрлеушілер қажет болған кезде тиiстi ғылыми-зерттеу және мамандандырылған ұйымдарды тарта отырып, олардың өрттен қорғау ерекшелiгiн бейнелейтiн жобалық шешiмдердi әзiрлеуi тиiс. </w:t>
      </w:r>
      <w:r>
        <w:br/>
      </w:r>
      <w:r>
        <w:rPr>
          <w:rFonts w:ascii="Times New Roman"/>
          <w:b w:val="false"/>
          <w:i w:val="false"/>
          <w:color w:val="000000"/>
          <w:sz w:val="28"/>
        </w:rPr>
        <w:t>
</w:t>
      </w:r>
      <w:r>
        <w:rPr>
          <w:rFonts w:ascii="Times New Roman"/>
          <w:b w:val="false"/>
          <w:i w:val="false"/>
          <w:color w:val="000000"/>
          <w:sz w:val="28"/>
        </w:rPr>
        <w:t xml:space="preserve">
      3. Жобалық шешiмдер өрт қауiпсiздiгiнiң талаптарын белгілейтiн нормалары мен ережелерi жоқ құрылыс объектiлерiн салуға арналған жобалық құжаттаманы әзiрлеу үшiн негізгі бастапқы құжат болып табылады. </w:t>
      </w:r>
      <w:r>
        <w:br/>
      </w:r>
      <w:r>
        <w:rPr>
          <w:rFonts w:ascii="Times New Roman"/>
          <w:b w:val="false"/>
          <w:i w:val="false"/>
          <w:color w:val="000000"/>
          <w:sz w:val="28"/>
        </w:rPr>
        <w:t>
</w:t>
      </w:r>
      <w:r>
        <w:rPr>
          <w:rFonts w:ascii="Times New Roman"/>
          <w:b w:val="false"/>
          <w:i w:val="false"/>
          <w:color w:val="000000"/>
          <w:sz w:val="28"/>
        </w:rPr>
        <w:t xml:space="preserve">
      4. Келiсуге жататын құжаттардың жобалары халықтың өмiрi мен денсаулығын, меншiкті, ұлттық байлықты және қоршаған ортаны қорғауды қамтамасыз ететiн талаптарды қамтуы және өрттердiң шығуы мен өрлеуiн болдырмауға, сондай-ақ оларды сәтті сөндіруге бағытталуы тиiс. </w:t>
      </w:r>
    </w:p>
    <w:bookmarkEnd w:id="5"/>
    <w:bookmarkStart w:name="z4" w:id="6"/>
    <w:p>
      <w:pPr>
        <w:spacing w:after="0"/>
        <w:ind w:left="0"/>
        <w:jc w:val="left"/>
      </w:pPr>
      <w:r>
        <w:rPr>
          <w:rFonts w:ascii="Times New Roman"/>
          <w:b/>
          <w:i w:val="false"/>
          <w:color w:val="000000"/>
        </w:rPr>
        <w:t xml:space="preserve"> 
2. Құжаттарды келісу тәртiбi </w:t>
      </w:r>
    </w:p>
    <w:bookmarkEnd w:id="6"/>
    <w:bookmarkStart w:name="z12" w:id="7"/>
    <w:p>
      <w:pPr>
        <w:spacing w:after="0"/>
        <w:ind w:left="0"/>
        <w:jc w:val="both"/>
      </w:pPr>
      <w:r>
        <w:rPr>
          <w:rFonts w:ascii="Times New Roman"/>
          <w:b w:val="false"/>
          <w:i w:val="false"/>
          <w:color w:val="000000"/>
          <w:sz w:val="28"/>
        </w:rPr>
        <w:t xml:space="preserve">
      5. Құжаттардың жобаларын келісу өрт қауiпсiздігі саласындағы уәкілеттi органда, аумақтық мемлекеттік өртке қарсы қызмет органдарында жүргiзіледi.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өзгеріс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6. Келiсуге мынадай құжаттар жобаларының кемiнде 2 данасы: </w:t>
      </w:r>
      <w:r>
        <w:br/>
      </w:r>
      <w:r>
        <w:rPr>
          <w:rFonts w:ascii="Times New Roman"/>
          <w:b w:val="false"/>
          <w:i w:val="false"/>
          <w:color w:val="000000"/>
          <w:sz w:val="28"/>
        </w:rPr>
        <w:t>
</w:t>
      </w:r>
      <w:r>
        <w:rPr>
          <w:rFonts w:ascii="Times New Roman"/>
          <w:b w:val="false"/>
          <w:i w:val="false"/>
          <w:color w:val="000000"/>
          <w:sz w:val="28"/>
        </w:rPr>
        <w:t xml:space="preserve">
      1) өрт қауіпсіздігінің талаптарын белгілейтін халықаралық, ұлттық стандарттар, шет мемлекеттердің стандарттары, алдын ала ұлттық стандарттар;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2012.12.07 </w:t>
      </w:r>
      <w:r>
        <w:rPr>
          <w:rFonts w:ascii="Times New Roman"/>
          <w:b w:val="false"/>
          <w:i w:val="false"/>
          <w:color w:val="000000"/>
          <w:sz w:val="28"/>
        </w:rPr>
        <w:t>N 1567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бастап күнтізбелік он күн өткен соң қолданысқа енгізіледі</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өрт қауiпсiздiгiнiң талаптарын белгiлейтiн нормалар мен ережелер, сондай-ақ: </w:t>
      </w:r>
      <w:r>
        <w:br/>
      </w:r>
      <w:r>
        <w:rPr>
          <w:rFonts w:ascii="Times New Roman"/>
          <w:b w:val="false"/>
          <w:i w:val="false"/>
          <w:color w:val="000000"/>
          <w:sz w:val="28"/>
        </w:rPr>
        <w:t>
</w:t>
      </w:r>
      <w:r>
        <w:rPr>
          <w:rFonts w:ascii="Times New Roman"/>
          <w:b w:val="false"/>
          <w:i w:val="false"/>
          <w:color w:val="000000"/>
          <w:sz w:val="28"/>
        </w:rPr>
        <w:t xml:space="preserve">
      4) жобалау нормалары мен ережелерi жоқ құрылыс объектiлерi </w:t>
      </w:r>
      <w:r>
        <w:br/>
      </w:r>
      <w:r>
        <w:rPr>
          <w:rFonts w:ascii="Times New Roman"/>
          <w:b w:val="false"/>
          <w:i w:val="false"/>
          <w:color w:val="000000"/>
          <w:sz w:val="28"/>
        </w:rPr>
        <w:t>
мен кешендерiне арналған жобалық шешiмдер 3 данада ұсынылады.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2012.12.07 </w:t>
      </w:r>
      <w:r>
        <w:rPr>
          <w:rFonts w:ascii="Times New Roman"/>
          <w:b w:val="false"/>
          <w:i w:val="false"/>
          <w:color w:val="000000"/>
          <w:sz w:val="28"/>
        </w:rPr>
        <w:t>N 1567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бастап күнтізбелік он күн өткен соң қолданысқа енгізіледі</w:t>
      </w:r>
      <w:r>
        <w:rPr>
          <w:rFonts w:ascii="Times New Roman"/>
          <w:b w:val="false"/>
          <w:i w:val="false"/>
          <w:color w:val="ff0000"/>
          <w:sz w:val="28"/>
        </w:rPr>
        <w:t xml:space="preserve">)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7. Келiсуге құжаттардың жобаларынан басқа жану, тұтану тобы, оттың үстіңгi бетпен таралуы, түтiн шығару қабiлетi және уыттылығы бойынша өнiмдердiң, заттардың, материалдардың өрт қауiпсiздігі көрсеткiштерiн, сондай-ақ Қазақстан Республикасының құрылыс нормалары мен ережелерiнiң талаптарына сәйкес айқындалатын құрылыс объектілерiнiң функционалдық өрт қауiпсiздігі ерекшелігін растайтын материалдар ұсынылады. </w:t>
      </w:r>
      <w:r>
        <w:br/>
      </w:r>
      <w:r>
        <w:rPr>
          <w:rFonts w:ascii="Times New Roman"/>
          <w:b w:val="false"/>
          <w:i w:val="false"/>
          <w:color w:val="000000"/>
          <w:sz w:val="28"/>
        </w:rPr>
        <w:t>
</w:t>
      </w:r>
      <w:r>
        <w:rPr>
          <w:rFonts w:ascii="Times New Roman"/>
          <w:b w:val="false"/>
          <w:i w:val="false"/>
          <w:color w:val="000000"/>
          <w:sz w:val="28"/>
        </w:rPr>
        <w:t xml:space="preserve">
      8. Құжаттардың жобаларын қарау және келiсу (30) отыз күнге дейiнгі мерзiмде жүргiзiледi. </w:t>
      </w:r>
      <w:r>
        <w:br/>
      </w:r>
      <w:r>
        <w:rPr>
          <w:rFonts w:ascii="Times New Roman"/>
          <w:b w:val="false"/>
          <w:i w:val="false"/>
          <w:color w:val="000000"/>
          <w:sz w:val="28"/>
        </w:rPr>
        <w:t>
</w:t>
      </w:r>
      <w:r>
        <w:rPr>
          <w:rFonts w:ascii="Times New Roman"/>
          <w:b w:val="false"/>
          <w:i w:val="false"/>
          <w:color w:val="000000"/>
          <w:sz w:val="28"/>
        </w:rPr>
        <w:t xml:space="preserve">
      9. Ұсынылған құжаттардың жобаларын талдау негізiнде өрт қауiпсiздiгі саласындағы уәкiлетті орган, аумақтық мемлекеттік өртке қарсы қызмет органдары құжаттардың жобаларын келiсу немесе келiсуден бас тарту туралы шешiм қабылдайды.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10. Өрт қауiпсiздiгi саласындағы уәкiлеттi орган, аумақтық  мемлекеттік өртке қарсы қызмет органдары өрт қауiпсiздігінiң талаптарын белгiлейтiн нормалары мен ережелерi жоқ объектiлердiң құрылысын салуға арналған жобалық шешiмдердi бiрiншi бетiне елтаңбасы бар мөр қойып, бiрiншi басшының немесе оны алмастыратын адамның қолын қою жолымен, басқа құжаттарды - қорытынды шығару жолымен келiседi. Құжаттар қолы мен мөрiнiң түпнұсқасы болған жағдайда ғана келiсiлген болып саналады.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11. Құжаттардың жобаларын келісуден бас тартқан жағдайда өрт қауiпсiздігі саласындағы уәкілетті орган, аумақтық мемлекеттік өртке қарсы қызмет органдары келiсуден бас тартудың ceбeбін көрсете отырып, ол туралы әзiрлеушiге жазбаша хабарлайды.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12. Әзiрлеушi келiсуден бас тарту себебiн жойғаннан кейiн құжаттардың жобалары өрт қауiпсiздiгi саласындағы уәкілетті органға, аумақтық мемлекеттік өртке қарсы қызмет органдарына қайтадан келiсуге жіберіледi. Құжаттарды қайтадан қарау және келiсу 15 (он бec) күнге дейiн мерзімде жүргізiледi.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13. Құжаттың бiр данасы, ол келісілді ме не жоқ па, оған қарамастан, өрт қауiпсiздігі саласындағы уәкілеттi органда аумақтық мемлекеттік өртке қарсы қызмет органдарында қалады.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ff0000"/>
          <w:sz w:val="28"/>
        </w:rPr>
        <w:t xml:space="preserve">Ескерту. 13-тармаққа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