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b67fc" w14:textId="78b67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2004 жылғы 28 қазандағы N 1109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28 ақпандағы N 175 Қаулысы. Күші жойылды - ҚР Үкіметінің 2007.10.12. N 943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 жылғы 12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Табиғи монополияларды реттеу агенттiгiнiң мәселелерi" туралы Қазақстан Республикасы Үкiметiнiң 2004 жылғы 28 қазандағы N 1109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2004 ж., N 39, 520-құжат) мынадай өзгерiстер мен толықтырулар енгiзiлсiн:
</w:t>
      </w:r>
      <w:r>
        <w:br/>
      </w:r>
      <w:r>
        <w:rPr>
          <w:rFonts w:ascii="Times New Roman"/>
          <w:b w:val="false"/>
          <w:i w:val="false"/>
          <w:color w:val="000000"/>
          <w:sz w:val="28"/>
        </w:rPr>
        <w:t>
      көрсетiлген қаулымен бекiтiлген Қазақстан Республикасы Табиғи монополияларды реттеу агенттiгi туралы ережеде:
</w:t>
      </w:r>
      <w:r>
        <w:br/>
      </w:r>
      <w:r>
        <w:rPr>
          <w:rFonts w:ascii="Times New Roman"/>
          <w:b w:val="false"/>
          <w:i w:val="false"/>
          <w:color w:val="000000"/>
          <w:sz w:val="28"/>
        </w:rPr>
        <w:t>
      1-тармақтың екiншi абзацындағы "департаменттерi" деген сөз "басқармалары" деген сөзбен ауыстырылсын;
</w:t>
      </w:r>
      <w:r>
        <w:br/>
      </w:r>
      <w:r>
        <w:rPr>
          <w:rFonts w:ascii="Times New Roman"/>
          <w:b w:val="false"/>
          <w:i w:val="false"/>
          <w:color w:val="000000"/>
          <w:sz w:val="28"/>
        </w:rPr>
        <w:t>
      10-тармақта:
</w:t>
      </w:r>
      <w:r>
        <w:br/>
      </w:r>
      <w:r>
        <w:rPr>
          <w:rFonts w:ascii="Times New Roman"/>
          <w:b w:val="false"/>
          <w:i w:val="false"/>
          <w:color w:val="000000"/>
          <w:sz w:val="28"/>
        </w:rPr>
        <w:t>
      мемлекеттiк саясатты қалыптастыру саласында:
</w:t>
      </w:r>
      <w:r>
        <w:br/>
      </w:r>
      <w:r>
        <w:rPr>
          <w:rFonts w:ascii="Times New Roman"/>
          <w:b w:val="false"/>
          <w:i w:val="false"/>
          <w:color w:val="000000"/>
          <w:sz w:val="28"/>
        </w:rPr>
        <w:t>
      1) тармақшада:
</w:t>
      </w:r>
      <w:r>
        <w:br/>
      </w:r>
      <w:r>
        <w:rPr>
          <w:rFonts w:ascii="Times New Roman"/>
          <w:b w:val="false"/>
          <w:i w:val="false"/>
          <w:color w:val="000000"/>
          <w:sz w:val="28"/>
        </w:rPr>
        <w:t>
      "белгiлеудiң" деген сөз "есептеудiң" деген сөзбен ауыстырылсын;
</w:t>
      </w:r>
      <w:r>
        <w:br/>
      </w:r>
      <w:r>
        <w:rPr>
          <w:rFonts w:ascii="Times New Roman"/>
          <w:b w:val="false"/>
          <w:i w:val="false"/>
          <w:color w:val="000000"/>
          <w:sz w:val="28"/>
        </w:rPr>
        <w:t>
      "(бағаларды, алым ставкаларын)" деген сөздерден кейiн "немесе олардың шектi деңгейлерiн" деген сөздермен толықтырылсын;
</w:t>
      </w:r>
      <w:r>
        <w:br/>
      </w:r>
      <w:r>
        <w:rPr>
          <w:rFonts w:ascii="Times New Roman"/>
          <w:b w:val="false"/>
          <w:i w:val="false"/>
          <w:color w:val="000000"/>
          <w:sz w:val="28"/>
        </w:rPr>
        <w:t>
      мемлекеттiк саясатты iске асыру саласында:
</w:t>
      </w:r>
      <w:r>
        <w:br/>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табиғи монополия субъектiлерiнiң тарифтердi (бағаларды, алым ставкаларын) немесе олардың шектi деңгейлерiн бекiтуге арналған өтiнiмдерiн қарау кезiнде жария тыңдаулар өткiзудi;";
</w:t>
      </w:r>
      <w:r>
        <w:br/>
      </w:r>
      <w:r>
        <w:rPr>
          <w:rFonts w:ascii="Times New Roman"/>
          <w:b w:val="false"/>
          <w:i w:val="false"/>
          <w:color w:val="000000"/>
          <w:sz w:val="28"/>
        </w:rPr>
        <w:t>
      мемлекеттiк саясатты iске асыруды бақылау саласында:
</w:t>
      </w:r>
      <w:r>
        <w:br/>
      </w:r>
      <w:r>
        <w:rPr>
          <w:rFonts w:ascii="Times New Roman"/>
          <w:b w:val="false"/>
          <w:i w:val="false"/>
          <w:color w:val="000000"/>
          <w:sz w:val="28"/>
        </w:rPr>
        <w:t>
      2) тармақшада:
</w:t>
      </w:r>
      <w:r>
        <w:br/>
      </w:r>
      <w:r>
        <w:rPr>
          <w:rFonts w:ascii="Times New Roman"/>
          <w:b w:val="false"/>
          <w:i w:val="false"/>
          <w:color w:val="000000"/>
          <w:sz w:val="28"/>
        </w:rPr>
        <w:t>
      бесiншi абзац мынадай редакцияда жазылсын:
</w:t>
      </w:r>
      <w:r>
        <w:br/>
      </w:r>
      <w:r>
        <w:rPr>
          <w:rFonts w:ascii="Times New Roman"/>
          <w:b w:val="false"/>
          <w:i w:val="false"/>
          <w:color w:val="000000"/>
          <w:sz w:val="28"/>
        </w:rPr>
        <w:t>
      "табиғи монополия субъектiсiнiң ол үшiн "Табиғи монополиялар туралы" Қазақстан Республикасының 
</w:t>
      </w:r>
      <w:r>
        <w:rPr>
          <w:rFonts w:ascii="Times New Roman"/>
          <w:b w:val="false"/>
          <w:i w:val="false"/>
          <w:color w:val="000000"/>
          <w:sz w:val="28"/>
        </w:rPr>
        <w:t xml:space="preserve"> Заңымен </w:t>
      </w:r>
      <w:r>
        <w:rPr>
          <w:rFonts w:ascii="Times New Roman"/>
          <w:b w:val="false"/>
          <w:i w:val="false"/>
          <w:color w:val="000000"/>
          <w:sz w:val="28"/>
        </w:rPr>
        <w:t>
 рұқсат етiлген өзге қызметтi жүзеге асыруына;";
</w:t>
      </w:r>
      <w:r>
        <w:br/>
      </w:r>
      <w:r>
        <w:rPr>
          <w:rFonts w:ascii="Times New Roman"/>
          <w:b w:val="false"/>
          <w:i w:val="false"/>
          <w:color w:val="000000"/>
          <w:sz w:val="28"/>
        </w:rPr>
        <w:t>
      мынадай мазмұндағы абзацтармен толықтырылсын:
</w:t>
      </w:r>
      <w:r>
        <w:br/>
      </w:r>
      <w:r>
        <w:rPr>
          <w:rFonts w:ascii="Times New Roman"/>
          <w:b w:val="false"/>
          <w:i w:val="false"/>
          <w:color w:val="000000"/>
          <w:sz w:val="28"/>
        </w:rPr>
        <w:t>
      "табиғи монополия субъектiсiнiң жарғылық капиталындағы дауыс беретiн акциялардың (үлестердiң) он пайыздан астамын жеке немесе заңды тұлғалардың (немесе тұлғалар тобының) сатып алуына;
</w:t>
      </w:r>
      <w:r>
        <w:br/>
      </w:r>
      <w:r>
        <w:rPr>
          <w:rFonts w:ascii="Times New Roman"/>
          <w:b w:val="false"/>
          <w:i w:val="false"/>
          <w:color w:val="000000"/>
          <w:sz w:val="28"/>
        </w:rPr>
        <w:t>
      мүлiктiк жалдау шартын жасасу табиғи монополия субъектiсiнiң реттелетiн қызметтерiне (тауарларына, жұмыстарына) тарифтердiң (бағалардың, алым ставкаларының) немесе олардың шектi деңгейлерiнiң артуына, тұтынушылармен шарттардың бұзылуына, үзілiссiз байланыстағы технологиялық жүйенiң бұзылуына, ұсынылатын реттелетiн қызметтер (тауарлар, жұмыстар) көлемiнiң үзiлуiне не едәуiр төмендеуiне әкелiп соқпайтын жағдайда табиғи монополия субъектiсiнiң ағымдағы жылдың басындағы бухгалтерлiк теңгерiмде ескерiлген теңгерiмдiк құны ағымдағы жылдың басындағы бухгалтерлiк теңгерiмге сәйкес оның активтерiнiң теңгерiмдiк құнының 0,05 пайызынан асатын реттелетiн қызметтердi (тауарларды, жұмыстарды) ұсыну үшiн пайдаланылатын мүлiктi жалға алуына;";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табиғи монополия субъектiсiнiң реттелетiн қызметтерiне (тауарларына, жұмыстарына) тарифтердi (бағаларды, алым ставкаларын) немесе олардың шектi деңгейлерiн есептеудiң кемсiтпеушiлiк әдiстемелерiн қолдануды;";
</w:t>
      </w:r>
      <w:r>
        <w:br/>
      </w:r>
      <w:r>
        <w:rPr>
          <w:rFonts w:ascii="Times New Roman"/>
          <w:b w:val="false"/>
          <w:i w:val="false"/>
          <w:color w:val="000000"/>
          <w:sz w:val="28"/>
        </w:rPr>
        <w:t>
      5) тармақшада:
</w:t>
      </w:r>
      <w:r>
        <w:br/>
      </w:r>
      <w:r>
        <w:rPr>
          <w:rFonts w:ascii="Times New Roman"/>
          <w:b w:val="false"/>
          <w:i w:val="false"/>
          <w:color w:val="000000"/>
          <w:sz w:val="28"/>
        </w:rPr>
        <w:t>
      "(бағаларды, алым ставкаларын)", "(бағаға, алым ставкасына)" деген сөздерден кейiн "немесе олардың шектi деңгейлерiн", "немесе оның шектi деңгейiне" деген сөздермен толықтырылсын;
</w:t>
      </w:r>
      <w:r>
        <w:br/>
      </w:r>
      <w:r>
        <w:rPr>
          <w:rFonts w:ascii="Times New Roman"/>
          <w:b w:val="false"/>
          <w:i w:val="false"/>
          <w:color w:val="000000"/>
          <w:sz w:val="28"/>
        </w:rPr>
        <w:t>
      "енгiзумен" деген сөзден кейiн "тарифтiк сметада көзделген амортизациялық аударымдар қаражатын мақсатсыз пайдаланумен, тарифтiк сметаның шығын баптарын атқарудың бекiтiлген мөлшерiнен бес пайыздан астам ауытқуымен" деген сөздермен толықтырылсын;
</w:t>
      </w:r>
      <w:r>
        <w:br/>
      </w:r>
      <w:r>
        <w:rPr>
          <w:rFonts w:ascii="Times New Roman"/>
          <w:b w:val="false"/>
          <w:i w:val="false"/>
          <w:color w:val="000000"/>
          <w:sz w:val="28"/>
        </w:rPr>
        <w:t>
      6) тармақша "(бағаларды, алым ставкаларын)" деген сөздерден кейiн "немесе олардың шектi деңгейлерiн" деген сөздермен толықтырылсын;
</w:t>
      </w:r>
      <w:r>
        <w:br/>
      </w:r>
      <w:r>
        <w:rPr>
          <w:rFonts w:ascii="Times New Roman"/>
          <w:b w:val="false"/>
          <w:i w:val="false"/>
          <w:color w:val="000000"/>
          <w:sz w:val="28"/>
        </w:rPr>
        <w:t>
      7) тармақша алынып тасталсын;
</w:t>
      </w:r>
      <w:r>
        <w:br/>
      </w:r>
      <w:r>
        <w:rPr>
          <w:rFonts w:ascii="Times New Roman"/>
          <w:b w:val="false"/>
          <w:i w:val="false"/>
          <w:color w:val="000000"/>
          <w:sz w:val="28"/>
        </w:rPr>
        <w:t>
      11-тармақта:
</w:t>
      </w:r>
      <w:r>
        <w:br/>
      </w:r>
      <w:r>
        <w:rPr>
          <w:rFonts w:ascii="Times New Roman"/>
          <w:b w:val="false"/>
          <w:i w:val="false"/>
          <w:color w:val="000000"/>
          <w:sz w:val="28"/>
        </w:rPr>
        <w:t>
      1) тармақшадағы "Табиғи монополия саласындағы қызметтi жүзеге асыратын субъектілердi Табиғи монополиялар субъектілерiнiң мемлекеттiк тiркелiмiне" деген сөздер "табиғи монополиялар салаларындағы қызметті жүзеге асыратын субъектілердi табиғи монополиялар субъектілерi мемлекеттiк тiркелiмiнiң республикалық бөлiмiне" деген сөздермен ауыстырылсын;
</w:t>
      </w:r>
      <w:r>
        <w:br/>
      </w:r>
      <w:r>
        <w:rPr>
          <w:rFonts w:ascii="Times New Roman"/>
          <w:b w:val="false"/>
          <w:i w:val="false"/>
          <w:color w:val="000000"/>
          <w:sz w:val="28"/>
        </w:rPr>
        <w:t>
      2) тармақшадағы "реттейтiн" деген сөзден кейiн "және бақылайтын" деген сөздермен толықтырылсын;
</w:t>
      </w:r>
      <w:r>
        <w:br/>
      </w:r>
      <w:r>
        <w:rPr>
          <w:rFonts w:ascii="Times New Roman"/>
          <w:b w:val="false"/>
          <w:i w:val="false"/>
          <w:color w:val="000000"/>
          <w:sz w:val="28"/>
        </w:rPr>
        <w:t>
      3) тармақшада:
</w:t>
      </w:r>
      <w:r>
        <w:br/>
      </w:r>
      <w:r>
        <w:rPr>
          <w:rFonts w:ascii="Times New Roman"/>
          <w:b w:val="false"/>
          <w:i w:val="false"/>
          <w:color w:val="000000"/>
          <w:sz w:val="28"/>
        </w:rPr>
        <w:t>
      "табиғи монополия" деген сөздер "табиғи монополиялар" деген сөздермен ауыстырылсын;
</w:t>
      </w:r>
      <w:r>
        <w:br/>
      </w:r>
      <w:r>
        <w:rPr>
          <w:rFonts w:ascii="Times New Roman"/>
          <w:b w:val="false"/>
          <w:i w:val="false"/>
          <w:color w:val="000000"/>
          <w:sz w:val="28"/>
        </w:rPr>
        <w:t>
      "реттейтiн" деген сөзден кейiн "және бақылайтын" деген сөздермен толықтырылсын;
</w:t>
      </w:r>
      <w:r>
        <w:br/>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табиғи монополиялар субъектiлерiне, мемлекеттiк органдарға олар Қазақстан Республикасының табиғи монополиялар туралы 
</w:t>
      </w:r>
      <w:r>
        <w:rPr>
          <w:rFonts w:ascii="Times New Roman"/>
          <w:b w:val="false"/>
          <w:i w:val="false"/>
          <w:color w:val="000000"/>
          <w:sz w:val="28"/>
        </w:rPr>
        <w:t xml:space="preserve"> заңнамасын </w:t>
      </w:r>
      <w:r>
        <w:rPr>
          <w:rFonts w:ascii="Times New Roman"/>
          <w:b w:val="false"/>
          <w:i w:val="false"/>
          <w:color w:val="000000"/>
          <w:sz w:val="28"/>
        </w:rPr>
        <w:t>
 бұзған жағдайда, орындауға мiндетті нұсқамалар, оның iшiнде табиғи монополиялар субъектiлерiн қайта ұйымдастыру туралы және (немесе) мүлiктi иелiктен айыру туралы нұсқамалар енгізуге;";
</w:t>
      </w:r>
      <w:r>
        <w:br/>
      </w:r>
      <w:r>
        <w:rPr>
          <w:rFonts w:ascii="Times New Roman"/>
          <w:b w:val="false"/>
          <w:i w:val="false"/>
          <w:color w:val="000000"/>
          <w:sz w:val="28"/>
        </w:rPr>
        <w:t>
      10) тармақша "тұтынушылармен" деген сөздiң алдынан "реттелетiн қызметтердi (тауарларды, жұмыстарды)" деген сөздермен толықтырылсын;
</w:t>
      </w:r>
      <w:r>
        <w:br/>
      </w:r>
      <w:r>
        <w:rPr>
          <w:rFonts w:ascii="Times New Roman"/>
          <w:b w:val="false"/>
          <w:i w:val="false"/>
          <w:color w:val="000000"/>
          <w:sz w:val="28"/>
        </w:rPr>
        <w:t>
      11) тармақша мынадай редакцияда жазылсын:
</w:t>
      </w:r>
      <w:r>
        <w:br/>
      </w:r>
      <w:r>
        <w:rPr>
          <w:rFonts w:ascii="Times New Roman"/>
          <w:b w:val="false"/>
          <w:i w:val="false"/>
          <w:color w:val="000000"/>
          <w:sz w:val="28"/>
        </w:rPr>
        <w:t>
      "11) табиғи монополиялар субъектiлерiнiң реттелетiн қызметтерiне тарифтердi (бағаларды, алым ставкаларын) немесе олардың шектi деңгейлерiн және табиғи монополиялар субъектiлерiнiң тарифтiк сметаларын өзгертуге бастамашылық жасауға;";
</w:t>
      </w:r>
      <w:r>
        <w:br/>
      </w:r>
      <w:r>
        <w:rPr>
          <w:rFonts w:ascii="Times New Roman"/>
          <w:b w:val="false"/>
          <w:i w:val="false"/>
          <w:color w:val="000000"/>
          <w:sz w:val="28"/>
        </w:rPr>
        <w:t>
      12) тармақша алынып тасталсын;
</w:t>
      </w:r>
      <w:r>
        <w:br/>
      </w:r>
      <w:r>
        <w:rPr>
          <w:rFonts w:ascii="Times New Roman"/>
          <w:b w:val="false"/>
          <w:i w:val="false"/>
          <w:color w:val="000000"/>
          <w:sz w:val="28"/>
        </w:rPr>
        <w:t>
      14) тармақшадағы "қызметтерiне" деген сөз "реттелетiн қызметтерiне" деген сөздермен ауыстырылсын;
</w:t>
      </w:r>
      <w:r>
        <w:br/>
      </w:r>
      <w:r>
        <w:rPr>
          <w:rFonts w:ascii="Times New Roman"/>
          <w:b w:val="false"/>
          <w:i w:val="false"/>
          <w:color w:val="000000"/>
          <w:sz w:val="28"/>
        </w:rPr>
        <w:t>
      көрсетiлген қаулымен бекiтiлген Қазақстан Республикасы Табиғи монополияларды реттеу агенттiгiнiң аумақтық органдары - мемлекеттiк мекемелерiнiң тізбесiнде мәтiндегi "департаменті" деген сөз "басқармасы"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ресми жарияланған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