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e0bb" w14:textId="ddbe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8 желтоқсандағы N 1289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2) тармақшасының жетiншi және сегiзiншi абзацтары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