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fb9ba" w14:textId="80fb9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Ауыл шаруашылығы министрлiгiнiң шаруашылық жүргiзу құқығындағы республикалық мемлекеттiк кәсiпорындарының жекелеген мәселелерi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14 наурыздағы N 225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Ауыл шаруашылығы министрлiгiнiң шаруашылық жүргiзу құқығындағы "Қайта өңдеу және тамақ өнеркәсiбi ғылыми-өндiрiстiк орталығы" республикалық мемлекеттiк кәсiпорны оған Қазақстан Республикасы Ауыл шаруашылығы министрлiгiнiң шаруашылық жүргiзу құқығындағы "Помологиялық бақ" республикалық мемлекеттiк кәсiпорнын (бұдан әрi - Кәсiпорын) қосу жолымен қайта ұйымдастырылсын.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министрлiгiнiң Мемлекеттiк мүлiк және жекешелендiру комитетi Қазақстан Республикасы Ауыл шаруашылығы министрлiгiмен бiрлесiп, заңнамада белгiленген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Кәсіпорынның жарғысын бекiтсiн;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Кәсiпорынның әдiлет органдарында мемлекеттiк қайта тiркелуiн қамтамасыз етсiн;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қаулыдан туындайтын өзге де шараларды қабылдасын.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қолданысқа енгiзiледi.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