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67da" w14:textId="68d6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қаласындағы M. Горький көшесi, 123-те орналасқан ғимаратты жергiлiктi маңызы бар тарих және мәдениет ескерткiштерi тiзiмiнен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14 наурыздағы N 228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"Тарихи-мәдени мұраны қорғау және пайдалану туралы" Қазақстан Республикасы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5-бабына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әкiмiнiң қалыптасқан төтенше жағдайға байланысты Көкшетау қаласы, М.Горький көшесі, 123 мекен-жайы бойынша орналасқан ғимаратты жергiлiктi маңызы бар тарих және мәдениет ескерткiштерi тiзiмiнен алып тастау туралы Қазақстан Республикасы Мәдениет, ақпарат және спорт министрлiгiмен келiсiлген ұсынысы қабылдансын.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енгiзіледi.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