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67fe" w14:textId="f186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27 наурыздағы N 371 қаулысына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24 наурыздағы N 261 Қаулысы. Күші жойылды - Қазақстан Республикасы Үкіметінің 2008 жылғы 28 тамыздағы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2008.08.28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 шаруашылығы өнiмiнiң жекелеген түрлерiн мемлекеттiк сатып алудың кейбiр мәселелерi туралы" Қазақстан Республикасы Yкiметiнiң 2004 жылғы 27 наурыздағы N 371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15, 195-құжат) мынадай өзгерiстер енгiзілсiн:
</w:t>
      </w:r>
      <w:r>
        <w:br/>
      </w:r>
      <w:r>
        <w:rPr>
          <w:rFonts w:ascii="Times New Roman"/>
          <w:b w:val="false"/>
          <w:i w:val="false"/>
          <w:color w:val="000000"/>
          <w:sz w:val="28"/>
        </w:rPr>
        <w:t>
      көрсетiлген қаулымен бекiтілген Астықты және оны сақтау мен тасымалдау жөнiндегi қызметтер көрсетудi мемлекеттiк сатып алуды ұйымдастыру және жүргізу ережесiнде:
</w:t>
      </w:r>
      <w:r>
        <w:br/>
      </w:r>
      <w:r>
        <w:rPr>
          <w:rFonts w:ascii="Times New Roman"/>
          <w:b w:val="false"/>
          <w:i w:val="false"/>
          <w:color w:val="000000"/>
          <w:sz w:val="28"/>
        </w:rPr>
        <w:t>
      "жабық" деген сөз алынып тасталсын;
</w:t>
      </w:r>
      <w:r>
        <w:br/>
      </w:r>
      <w:r>
        <w:rPr>
          <w:rFonts w:ascii="Times New Roman"/>
          <w:b w:val="false"/>
          <w:i w:val="false"/>
          <w:color w:val="000000"/>
          <w:sz w:val="28"/>
        </w:rPr>
        <w:t>
      15-тармақтың 1) тармақшасының үшінші абзацы мынадай редакцияда жазылсын:
</w:t>
      </w:r>
      <w:r>
        <w:br/>
      </w:r>
      <w:r>
        <w:rPr>
          <w:rFonts w:ascii="Times New Roman"/>
          <w:b w:val="false"/>
          <w:i w:val="false"/>
          <w:color w:val="000000"/>
          <w:sz w:val="28"/>
        </w:rPr>
        <w:t>
      "екiншi деңгейдегi банктің немесе Тапсырыс берушi анықтаған ұйымның ықтимал астық берушіге кепiлдiк беру ниетi туралы хаты. Мемлекеттік астық ресурстарына астық берудi ұсынатын ықтимал астық берушілер екiншi деңгейдегi банктің ықтимал астық берушiге банктiк кепiлдiк беру ниетi туралы хатын ұсынады. Кепiлдiк сомасы берілетін астық көлемiнiң құны және ол берiлмеген немесе толық берiлмеген жағдайда, тұрақсыздық айыбы мөлшерiнде анықталады;";
</w:t>
      </w:r>
      <w:r>
        <w:br/>
      </w:r>
      <w:r>
        <w:rPr>
          <w:rFonts w:ascii="Times New Roman"/>
          <w:b w:val="false"/>
          <w:i w:val="false"/>
          <w:color w:val="000000"/>
          <w:sz w:val="28"/>
        </w:rPr>
        <w:t>
      26-тармақтың алтыншы абзацы мынадай редакцияда жазылсын:
</w:t>
      </w:r>
      <w:r>
        <w:br/>
      </w:r>
      <w:r>
        <w:rPr>
          <w:rFonts w:ascii="Times New Roman"/>
          <w:b w:val="false"/>
          <w:i w:val="false"/>
          <w:color w:val="000000"/>
          <w:sz w:val="28"/>
        </w:rPr>
        <w:t>
      "Қазақстан Республикасы уәкілеттi органының облыстық аумақтық басқармасы берген өсiмдiк карантинi жөнiнде бақылау жүргізу туралы акт.".
</w:t>
      </w:r>
      <w:r>
        <w:br/>
      </w:r>
      <w:r>
        <w:rPr>
          <w:rFonts w:ascii="Times New Roman"/>
          <w:b w:val="false"/>
          <w:i w:val="false"/>
          <w:color w:val="000000"/>
          <w:sz w:val="28"/>
        </w:rPr>
        <w:t>
      N 1 қосымшада:
</w:t>
      </w:r>
      <w:r>
        <w:br/>
      </w:r>
      <w:r>
        <w:rPr>
          <w:rFonts w:ascii="Times New Roman"/>
          <w:b w:val="false"/>
          <w:i w:val="false"/>
          <w:color w:val="000000"/>
          <w:sz w:val="28"/>
        </w:rPr>
        <w:t>
      3.1-тармақ мынадай редакцияда жазылсын:
</w:t>
      </w:r>
      <w:r>
        <w:br/>
      </w:r>
      <w:r>
        <w:rPr>
          <w:rFonts w:ascii="Times New Roman"/>
          <w:b w:val="false"/>
          <w:i w:val="false"/>
          <w:color w:val="000000"/>
          <w:sz w:val="28"/>
        </w:rPr>
        <w:t>
      "3.1. Осы шарттың тиiсінше орындалуын қамтамасыз ету үшін Жеткiзушi шартқа қол қойылған күннен бастап ____ банктік күн iшiнде Тапсырыс берушiге шарттың 2.2-тармақшасында көрсетiлген сомаға тең келетiн, сондай-ақ шарттың жалпы сомасының ___%-ы мөлшерiндегi тұрақсыздық айыбын қамтитын сомаға Қазақстан Республикасының екiншi деңгейдегi банкiнiң төлем кепiлдiгiн немесе Тапсырыс берушi анықтаған ұйымның кепiлдігін (бұдан әрi - Кепiлдiк) ұсынады. (Мемлекеттік астық ресурстарына астық жеткiзушiлер Қазақстан Республикасының екiншi деңгейдегі банкiнiң төлем кепiлдiгiн ұсынады).
</w:t>
      </w:r>
      <w:r>
        <w:br/>
      </w:r>
      <w:r>
        <w:rPr>
          <w:rFonts w:ascii="Times New Roman"/>
          <w:b w:val="false"/>
          <w:i w:val="false"/>
          <w:color w:val="000000"/>
          <w:sz w:val="28"/>
        </w:rPr>
        <w:t>
      Қазақстан Республикасының екiншi деңгейдегi банкiнiң осы тармақшада көрсетiлген сомаға төлем кепiлдiгі мына банктердiң
</w:t>
      </w:r>
      <w:r>
        <w:br/>
      </w:r>
      <w:r>
        <w:rPr>
          <w:rFonts w:ascii="Times New Roman"/>
          <w:b w:val="false"/>
          <w:i w:val="false"/>
          <w:color w:val="000000"/>
          <w:sz w:val="28"/>
        </w:rPr>
        <w:t>
бiреуiнен: ________________________________________________________
</w:t>
      </w:r>
      <w:r>
        <w:br/>
      </w:r>
      <w:r>
        <w:rPr>
          <w:rFonts w:ascii="Times New Roman"/>
          <w:b w:val="false"/>
          <w:i w:val="false"/>
          <w:color w:val="000000"/>
          <w:sz w:val="28"/>
        </w:rPr>
        <w:t>
свифт немесе телекс арқылы авизалануы тиiс.";
</w:t>
      </w:r>
      <w:r>
        <w:br/>
      </w:r>
      <w:r>
        <w:rPr>
          <w:rFonts w:ascii="Times New Roman"/>
          <w:b w:val="false"/>
          <w:i w:val="false"/>
          <w:color w:val="000000"/>
          <w:sz w:val="28"/>
        </w:rPr>
        <w:t>
      3.3-тармақтағы "Шарттың 3.1-тармақшасында көрсетілген сомаға кепiлдiк мына банктердiң бiреуiнен: _____________ свифт немесе телекс арқылы авизалануы тиiс." деген сөздер алынып тасталсын;
</w:t>
      </w:r>
      <w:r>
        <w:br/>
      </w:r>
      <w:r>
        <w:rPr>
          <w:rFonts w:ascii="Times New Roman"/>
          <w:b w:val="false"/>
          <w:i w:val="false"/>
          <w:color w:val="000000"/>
          <w:sz w:val="28"/>
        </w:rPr>
        <w:t>
      5.1-тармақтың екiншi абзацы мынадай редакцияда жазылсын:
</w:t>
      </w:r>
      <w:r>
        <w:br/>
      </w:r>
      <w:r>
        <w:rPr>
          <w:rFonts w:ascii="Times New Roman"/>
          <w:b w:val="false"/>
          <w:i w:val="false"/>
          <w:color w:val="000000"/>
          <w:sz w:val="28"/>
        </w:rPr>
        <w:t>
      "Бұл ретте Жеткiзушi әрбiр жеткiзiлмеген астық тоннасы үшін Тапсырыс берушiге әрбiр жеткiзiлмеген астық тоннасы құнының ___%-ы мөлшерiнде айыппұлды қосымша төлеуге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қолданысқа енгізіледi.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