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97dac" w14:textId="d297d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Мәдениет, ақпарат және қоғамдық келiсiм министрлігінiң "Жалын" республикалық әдеби-көркем журналы" республикалық мемлекеттiк қазыналық кәсiпорнын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4 сәуірдегі N 303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Мәдениет, ақпарат және қоғамдық келiсiм министрлiгiнің "Жалын" республикалық әдеби-көркем журналы" республикалық мемлекеттiк қазыналық кәсіпорны жарғылық капиталына мемлекет жүз пайыз қатысатын "Жалын" журналы" жауапкершілiк шектеулi серiктестiгi (бұдан әрi - Серiктестiк) болып қайта құрылу жолымен қайта ұйымдастырылсын.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министрлiгiнiң Мемлекеттiк мүлiк және жекешелендiру комитетi Қазақстан Республикасы Мәдениет, ақпарат және спорт министрлiгiнiң Ақпарат және мұрағат комитетiмен бiрлесiп, заңнамада белгіленген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"Жалын" журналын шығару, әдеби дәстүрлердi сақтау және дамыту Серіктестік қызметiнiң негiзгi мәнi деп белгілей отырып, оның жарғысын бекiтсiн;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әділет органдарында оның мемлекеттік тiркелуiн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 Мәдениет, ақпарат және спорт министрлiгiнiң Ақпарат және мұрағат комитетіне Серiктестіктің мемлекеттiк қатысу үлесiне иелiк ету және пайдалану құқығын берсiн;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осы қаулыны iске асыру жөнiндегi өзге де шараларды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Үкiметiнiң кейбiр шешiмдерiне мынадай өзгерiс пен толықтырулар енгiзілсiн: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"Акциялардың мемлекеттік пакеттерiне мемлекеттiк меншiктiң түрлері және ұйымдарға қатысудың мемлекеттiк үлестерi туралы" Қазақстан Республикасы Үкiметiнiң 1999 жылғы 12 сәуiрдегi N 405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1999 ж., N 13, 124-құжат):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Акцияларының мемлекеттiк пакеттерi мен үлестерi республикалық меншiкке жатқызылған акционерлiк қоғамдар мен шаруашылық серiктестiктердiң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"Алматы қаласы" деген бөлiм мынадай мазмұндағы реттiк нөмiрi 123-99-жолмен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"123-99      "Жалын" журналы" ЖШС";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"Республикалық меншiктегi ұйымдар акцияларының мемлекеттік пакеттерi мен мемлекеттiк үлестерiне иелiк ету және пайдалану жөнiндегi құқықтарды беру туралы" Қазақстан Республикасы Үкiметiнiң 1999 жылғы 27 мамырдағы N 659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бекiтiлген Иелiк ету және пайдалану құқығы салалық министрлiктерге, өзге де мемлекеттiк органдарға берілетiн республикалық меншiк ұйымдарындағы акциялардың мемлекеттік пакеттерінiң және қатысудың мемлекеттiк үлестерiнiң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Мәдениет, ақпарат және спорт министрлiгiнiң Ақпарат және мұрағат комитетiне" деген бөлiм мынадай мазмұндағы реттiк нөмiрi 224-24-жолмен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"224-24     "Жалын" журналы" ЖШС".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3-тармаққа өзгеріс енгізілді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күнiнен бастап қолданысқа енгiзiледi.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