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797b" w14:textId="5a97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29 желтоқсандағы N 1422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сәуірдегі N 322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Yкiметi заң жобалау жұмыстарының 2005 жылға арналған жоспары туралы" Қазақстан Республикасы Үкiметiнiң 2004 жылғы 29 желтоқсандағы N 1422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Yкiметi заң жобалау жұмыстарының 2005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15-жол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20-1-жолмен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"20-1. Қазақстан Республика- ЭБЖМ наурыз наурыз сәуiр Н.А. Коржова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сының кейбiр заңна-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малық кесiмдерiне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мемлекеттiк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деңгейлерi арасын-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дағы өкiлеттiктердi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ажырату және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жеттік қатынастар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                                                  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