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c77c" w14:textId="cb7c7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3 ақпандағы N 131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23 мамырдағы N 492 Қаулысы. Күші жойылды - ҚР Үкіметінің 2007.04.19. N 316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2004-2015 жылдарға арналған экологиялық қауіпсіздігі тұжырымдамасын іске асыру жөніндегі 2004-2006 жылдарға арналған іс-шаралар жоспары туралы" Қазақстан Республикасы Үкіметінің 2004 жылғы 3 ақпандағы N 131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2004 ж., N 5, 74-құжат)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2004-2015 жылдарға арналған экологиялық қауіпсіздігі тұжырымдамасын іске асыру жөніндегі 2004-2006 жылдарға арналған іс-шаралар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27-жолдың 5-бағанында "2004 жылдың ІV тоқсаны" деген сөздер "2006 жылдың ІV тоқсаны" деген сөздермен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