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408" w14:textId="d7cc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аудитiн жүргiзу үшiн тәуелсiз аудиторды таңдау жөнiндегi конкурстық комиссияны құру туралы</w:t>
      </w:r>
    </w:p>
    <w:p>
      <w:pPr>
        <w:spacing w:after="0"/>
        <w:ind w:left="0"/>
        <w:jc w:val="both"/>
      </w:pPr>
      <w:r>
        <w:rPr>
          <w:rFonts w:ascii="Times New Roman"/>
          <w:b w:val="false"/>
          <w:i w:val="false"/>
          <w:color w:val="000000"/>
          <w:sz w:val="28"/>
        </w:rPr>
        <w:t>Қазақстан Республикасы Үкіметінің 2005 жылғы 10 маусымдағы N 575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 басқару жөнiндегі кеңес мүшелерiнiң ұсыныстарын ескере отырып, Қазақстан Республикасы Ұлттық қорының жыл сайынғы сыртқы аудитiн жүргiзу үшiн тәуелсiз аудиторды таңдау жөнiндегi конкурсты өткiзу үшiн мынадай құрамда комиссия құрылсын: </w:t>
      </w:r>
    </w:p>
    <w:bookmarkEnd w:id="1"/>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министрi, төраға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төрағаның орынбасары </w:t>
      </w:r>
    </w:p>
    <w:p>
      <w:pPr>
        <w:spacing w:after="0"/>
        <w:ind w:left="0"/>
        <w:jc w:val="both"/>
      </w:pPr>
      <w:r>
        <w:rPr>
          <w:rFonts w:ascii="Times New Roman"/>
          <w:b w:val="false"/>
          <w:i w:val="false"/>
          <w:color w:val="000000"/>
          <w:sz w:val="28"/>
        </w:rPr>
        <w:t xml:space="preserve">Әлжанов                   - Қазақстан Республикасы Ұлттық Банкi </w:t>
      </w:r>
      <w:r>
        <w:br/>
      </w:r>
      <w:r>
        <w:rPr>
          <w:rFonts w:ascii="Times New Roman"/>
          <w:b w:val="false"/>
          <w:i w:val="false"/>
          <w:color w:val="000000"/>
          <w:sz w:val="28"/>
        </w:rPr>
        <w:t xml:space="preserve">
Батырбек Асылбекұлы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Зейнелғабдин              - Республикалық бюджеттiң атқарылуын </w:t>
      </w:r>
      <w:r>
        <w:br/>
      </w:r>
      <w:r>
        <w:rPr>
          <w:rFonts w:ascii="Times New Roman"/>
          <w:b w:val="false"/>
          <w:i w:val="false"/>
          <w:color w:val="000000"/>
          <w:sz w:val="28"/>
        </w:rPr>
        <w:t xml:space="preserve">
Алтай Болтайханұлы          бақылайтын есеп комитетiнiң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Өтембаев                  - Қазақстан Республикасы Парламентiнiң </w:t>
      </w:r>
      <w:r>
        <w:br/>
      </w:r>
      <w:r>
        <w:rPr>
          <w:rFonts w:ascii="Times New Roman"/>
          <w:b w:val="false"/>
          <w:i w:val="false"/>
          <w:color w:val="000000"/>
          <w:sz w:val="28"/>
        </w:rPr>
        <w:t xml:space="preserve">
Ержан Әбiлхайырұлы          Сенаты Аппаратының басшысы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Итеғұлов                  - Қазақстан Республикасының Парламентi </w:t>
      </w:r>
      <w:r>
        <w:br/>
      </w:r>
      <w:r>
        <w:rPr>
          <w:rFonts w:ascii="Times New Roman"/>
          <w:b w:val="false"/>
          <w:i w:val="false"/>
          <w:color w:val="000000"/>
          <w:sz w:val="28"/>
        </w:rPr>
        <w:t xml:space="preserve">
Марал Серғазыұлы            Мәжiлiсiнiң депутаты (келiсiм бойынша) </w:t>
      </w:r>
    </w:p>
    <w:p>
      <w:pPr>
        <w:spacing w:after="0"/>
        <w:ind w:left="0"/>
        <w:jc w:val="both"/>
      </w:pPr>
      <w:r>
        <w:rPr>
          <w:rFonts w:ascii="Times New Roman"/>
          <w:b w:val="false"/>
          <w:i w:val="false"/>
          <w:color w:val="000000"/>
          <w:sz w:val="28"/>
        </w:rPr>
        <w:t xml:space="preserve">Мұқанов                   - Қазақстан Республикасының Президентi </w:t>
      </w:r>
      <w:r>
        <w:br/>
      </w:r>
      <w:r>
        <w:rPr>
          <w:rFonts w:ascii="Times New Roman"/>
          <w:b w:val="false"/>
          <w:i w:val="false"/>
          <w:color w:val="000000"/>
          <w:sz w:val="28"/>
        </w:rPr>
        <w:t xml:space="preserve">
Мақсат Нұрдәулетұлы         Әкiмшiлiгiнiң Әлеуметтiк-экономикалық </w:t>
      </w:r>
      <w:r>
        <w:br/>
      </w:r>
      <w:r>
        <w:rPr>
          <w:rFonts w:ascii="Times New Roman"/>
          <w:b w:val="false"/>
          <w:i w:val="false"/>
          <w:color w:val="000000"/>
          <w:sz w:val="28"/>
        </w:rPr>
        <w:t xml:space="preserve">
                            талдау бөлiмi меңгерушiсiнiң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Әйтекенов                 - Қазақстан Республикасының Экономика және </w:t>
      </w:r>
      <w:r>
        <w:br/>
      </w:r>
      <w:r>
        <w:rPr>
          <w:rFonts w:ascii="Times New Roman"/>
          <w:b w:val="false"/>
          <w:i w:val="false"/>
          <w:color w:val="000000"/>
          <w:sz w:val="28"/>
        </w:rPr>
        <w:t xml:space="preserve">
Қайрат Медiбайұлы           бюджеттiк жоспарлау вице-министрi </w:t>
      </w:r>
    </w:p>
    <w:p>
      <w:pPr>
        <w:spacing w:after="0"/>
        <w:ind w:left="0"/>
        <w:jc w:val="both"/>
      </w:pPr>
      <w:r>
        <w:rPr>
          <w:rFonts w:ascii="Times New Roman"/>
          <w:b w:val="false"/>
          <w:i w:val="false"/>
          <w:color w:val="000000"/>
          <w:sz w:val="28"/>
        </w:rPr>
        <w:t xml:space="preserve">Бөбеев                    - Қазақстан Республикасы Қаржы министрлiгi </w:t>
      </w:r>
      <w:r>
        <w:br/>
      </w:r>
      <w:r>
        <w:rPr>
          <w:rFonts w:ascii="Times New Roman"/>
          <w:b w:val="false"/>
          <w:i w:val="false"/>
          <w:color w:val="000000"/>
          <w:sz w:val="28"/>
        </w:rPr>
        <w:t xml:space="preserve">
Мұхтар Сапарәлiұлы          Жиынтықтау және қаржылық модельдердi </w:t>
      </w:r>
      <w:r>
        <w:br/>
      </w:r>
      <w:r>
        <w:rPr>
          <w:rFonts w:ascii="Times New Roman"/>
          <w:b w:val="false"/>
          <w:i w:val="false"/>
          <w:color w:val="000000"/>
          <w:sz w:val="28"/>
        </w:rPr>
        <w:t xml:space="preserve">
                            зерттеу департаментiнiң директоры </w:t>
      </w:r>
    </w:p>
    <w:bookmarkStart w:name="z3" w:id="2"/>
    <w:p>
      <w:pPr>
        <w:spacing w:after="0"/>
        <w:ind w:left="0"/>
        <w:jc w:val="both"/>
      </w:pPr>
      <w:r>
        <w:rPr>
          <w:rFonts w:ascii="Times New Roman"/>
          <w:b w:val="false"/>
          <w:i w:val="false"/>
          <w:color w:val="000000"/>
          <w:sz w:val="28"/>
        </w:rPr>
        <w:t xml:space="preserve">
      2. Конкурстық комиссия заңнамада белгiленген тәртiппен Қазақстан Республикасы Ұлттық қорының 2005-2006 жылдардағы жыл сайынғы сыртқы аудитiн жүргізу үшiн тәуелсiз аудиторды таңдау жөнiндегі конкурсты 2005 жылғы 1 қыркүйекке дейiн өткiзсiн және оның нәтижелерi бойынша конкурстың жеңiмпазын анықтасын.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