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1b34d" w14:textId="e11b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2001 жылғы 1 қарашадағы N 1388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13 маусымдағы N 585 Қаулысы. Күші жойылды - ҚР Үкіметінің 2009 жылғы 22 қыркүйектегі N 903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2009 жылғы 22 қыркүйектегі </w:t>
      </w:r>
      <w:r>
        <w:rPr>
          <w:rFonts w:ascii="Times New Roman"/>
          <w:b w:val="false"/>
          <w:i w:val="false"/>
          <w:color w:val="ff0000"/>
          <w:sz w:val="28"/>
        </w:rPr>
        <w:t xml:space="preserve">N 903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"Қазақстан Республикасының Кеден-тариф саясаты және халықаралық экономикалық ұйымдарға қатысуы мәселелерi жөнiндегi ведомствоаралық комиссиясын құру туралы" Қазақстан Республикасы Үкiметiнiң 2001 жылғы 1 қарашадағы N 1388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2001 ж., N 38, 489-құжат) мынадай өзгерiстер енгiзілсiн: </w:t>
      </w:r>
      <w:r>
        <w:br/>
      </w:r>
      <w:r>
        <w:rPr>
          <w:rFonts w:ascii="Times New Roman"/>
          <w:b w:val="false"/>
          <w:i w:val="false"/>
          <w:color w:val="000000"/>
          <w:sz w:val="28"/>
        </w:rPr>
        <w:t xml:space="preserve">
      1) көрсетiлген қаулымен бекiтілген Қазақстан Республикасының Кеден-тариф саясаты және Халықаралық экономикалық ұйымдарға қатысуы мәселелерi, жөнiндегi ведомствоаралық комиссиясының құрамына мыналар енгiзілсін: </w:t>
      </w:r>
    </w:p>
    <w:bookmarkEnd w:id="1"/>
    <w:p>
      <w:pPr>
        <w:spacing w:after="0"/>
        <w:ind w:left="0"/>
        <w:jc w:val="both"/>
      </w:pPr>
      <w:r>
        <w:rPr>
          <w:rFonts w:ascii="Times New Roman"/>
          <w:b w:val="false"/>
          <w:i w:val="false"/>
          <w:color w:val="000000"/>
          <w:sz w:val="28"/>
        </w:rPr>
        <w:t xml:space="preserve">Сағадиев                    - Қазақстан Республикасы </w:t>
      </w:r>
      <w:r>
        <w:br/>
      </w:r>
      <w:r>
        <w:rPr>
          <w:rFonts w:ascii="Times New Roman"/>
          <w:b w:val="false"/>
          <w:i w:val="false"/>
          <w:color w:val="000000"/>
          <w:sz w:val="28"/>
        </w:rPr>
        <w:t xml:space="preserve">
Кенжеғали Әбенұлы             Парламентiнiң Мәжiлiсi Қаржы </w:t>
      </w:r>
      <w:r>
        <w:br/>
      </w:r>
      <w:r>
        <w:rPr>
          <w:rFonts w:ascii="Times New Roman"/>
          <w:b w:val="false"/>
          <w:i w:val="false"/>
          <w:color w:val="000000"/>
          <w:sz w:val="28"/>
        </w:rPr>
        <w:t xml:space="preserve">
                              және бюджет комитетiнiң </w:t>
      </w:r>
      <w:r>
        <w:br/>
      </w:r>
      <w:r>
        <w:rPr>
          <w:rFonts w:ascii="Times New Roman"/>
          <w:b w:val="false"/>
          <w:i w:val="false"/>
          <w:color w:val="000000"/>
          <w:sz w:val="28"/>
        </w:rPr>
        <w:t xml:space="preserve">
                              төрағасы (келiсiм бойынша) </w:t>
      </w:r>
    </w:p>
    <w:p>
      <w:pPr>
        <w:spacing w:after="0"/>
        <w:ind w:left="0"/>
        <w:jc w:val="both"/>
      </w:pPr>
      <w:r>
        <w:rPr>
          <w:rFonts w:ascii="Times New Roman"/>
          <w:b w:val="false"/>
          <w:i w:val="false"/>
          <w:color w:val="000000"/>
          <w:sz w:val="28"/>
        </w:rPr>
        <w:t xml:space="preserve">Жоламан                     - Қазақстан Республикасының </w:t>
      </w:r>
      <w:r>
        <w:br/>
      </w:r>
      <w:r>
        <w:rPr>
          <w:rFonts w:ascii="Times New Roman"/>
          <w:b w:val="false"/>
          <w:i w:val="false"/>
          <w:color w:val="000000"/>
          <w:sz w:val="28"/>
        </w:rPr>
        <w:t xml:space="preserve">
Рүстем Қабидоллаұлы           Мәдениет, ақпарат және спорт </w:t>
      </w:r>
      <w:r>
        <w:br/>
      </w:r>
      <w:r>
        <w:rPr>
          <w:rFonts w:ascii="Times New Roman"/>
          <w:b w:val="false"/>
          <w:i w:val="false"/>
          <w:color w:val="000000"/>
          <w:sz w:val="28"/>
        </w:rPr>
        <w:t xml:space="preserve">
                              бiрiншi вице-министрi </w:t>
      </w:r>
    </w:p>
    <w:p>
      <w:pPr>
        <w:spacing w:after="0"/>
        <w:ind w:left="0"/>
        <w:jc w:val="both"/>
      </w:pPr>
      <w:r>
        <w:rPr>
          <w:rFonts w:ascii="Times New Roman"/>
          <w:b w:val="false"/>
          <w:i w:val="false"/>
          <w:color w:val="000000"/>
          <w:sz w:val="28"/>
        </w:rPr>
        <w:t xml:space="preserve">Гамарник                    - Қазақстан Республикасының </w:t>
      </w:r>
      <w:r>
        <w:br/>
      </w:r>
      <w:r>
        <w:rPr>
          <w:rFonts w:ascii="Times New Roman"/>
          <w:b w:val="false"/>
          <w:i w:val="false"/>
          <w:color w:val="000000"/>
          <w:sz w:val="28"/>
        </w:rPr>
        <w:t xml:space="preserve">
Геннадий Николаевич           Бiлiм және ғылым бiрiншi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Шпекбаев                    - Қазақстан Республикасының Iшкi </w:t>
      </w:r>
      <w:r>
        <w:br/>
      </w:r>
      <w:r>
        <w:rPr>
          <w:rFonts w:ascii="Times New Roman"/>
          <w:b w:val="false"/>
          <w:i w:val="false"/>
          <w:color w:val="000000"/>
          <w:sz w:val="28"/>
        </w:rPr>
        <w:t xml:space="preserve">
Алик Жатқамбайұлы             iстер вице-министрi </w:t>
      </w:r>
    </w:p>
    <w:p>
      <w:pPr>
        <w:spacing w:after="0"/>
        <w:ind w:left="0"/>
        <w:jc w:val="both"/>
      </w:pPr>
      <w:r>
        <w:rPr>
          <w:rFonts w:ascii="Times New Roman"/>
          <w:b w:val="false"/>
          <w:i w:val="false"/>
          <w:color w:val="000000"/>
          <w:sz w:val="28"/>
        </w:rPr>
        <w:t xml:space="preserve">Абайдiлдін                  - Қазақстан Республикасының </w:t>
      </w:r>
      <w:r>
        <w:br/>
      </w:r>
      <w:r>
        <w:rPr>
          <w:rFonts w:ascii="Times New Roman"/>
          <w:b w:val="false"/>
          <w:i w:val="false"/>
          <w:color w:val="000000"/>
          <w:sz w:val="28"/>
        </w:rPr>
        <w:t xml:space="preserve">
Талғатбек Жәмшитұлы           Қоршаған ортаны қорғау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Бекбосынов                  - Қазақстан Республикасының </w:t>
      </w:r>
      <w:r>
        <w:br/>
      </w:r>
      <w:r>
        <w:rPr>
          <w:rFonts w:ascii="Times New Roman"/>
          <w:b w:val="false"/>
          <w:i w:val="false"/>
          <w:color w:val="000000"/>
          <w:sz w:val="28"/>
        </w:rPr>
        <w:t xml:space="preserve">
Сабыржан Мәдиұлы              Әдiлет вице-министрi </w:t>
      </w:r>
    </w:p>
    <w:p>
      <w:pPr>
        <w:spacing w:after="0"/>
        <w:ind w:left="0"/>
        <w:jc w:val="both"/>
      </w:pPr>
      <w:r>
        <w:rPr>
          <w:rFonts w:ascii="Times New Roman"/>
          <w:b w:val="false"/>
          <w:i w:val="false"/>
          <w:color w:val="000000"/>
          <w:sz w:val="28"/>
        </w:rPr>
        <w:t xml:space="preserve">Жошыбаев                    - Қазақстан Республикасы Сыртқы </w:t>
      </w:r>
      <w:r>
        <w:br/>
      </w:r>
      <w:r>
        <w:rPr>
          <w:rFonts w:ascii="Times New Roman"/>
          <w:b w:val="false"/>
          <w:i w:val="false"/>
          <w:color w:val="000000"/>
          <w:sz w:val="28"/>
        </w:rPr>
        <w:t xml:space="preserve">
Рәпiл Сейiтханұлы             iстер министрiнің орынбасары </w:t>
      </w:r>
    </w:p>
    <w:p>
      <w:pPr>
        <w:spacing w:after="0"/>
        <w:ind w:left="0"/>
        <w:jc w:val="both"/>
      </w:pPr>
      <w:r>
        <w:rPr>
          <w:rFonts w:ascii="Times New Roman"/>
          <w:b w:val="false"/>
          <w:i w:val="false"/>
          <w:color w:val="000000"/>
          <w:sz w:val="28"/>
        </w:rPr>
        <w:t xml:space="preserve">Алдабергенов                - Қазақстан Республикасы </w:t>
      </w:r>
      <w:r>
        <w:br/>
      </w:r>
      <w:r>
        <w:rPr>
          <w:rFonts w:ascii="Times New Roman"/>
          <w:b w:val="false"/>
          <w:i w:val="false"/>
          <w:color w:val="000000"/>
          <w:sz w:val="28"/>
        </w:rPr>
        <w:t xml:space="preserve">
Нұрлан Шәдiбекұлы             Табиғи монополияларды реттеу </w:t>
      </w:r>
      <w:r>
        <w:br/>
      </w:r>
      <w:r>
        <w:rPr>
          <w:rFonts w:ascii="Times New Roman"/>
          <w:b w:val="false"/>
          <w:i w:val="false"/>
          <w:color w:val="000000"/>
          <w:sz w:val="28"/>
        </w:rPr>
        <w:t xml:space="preserve">
                              агенттігі төрағасының бiрiншi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Мәмбетәлин                  - Қазақстан Республикасы Қаржы </w:t>
      </w:r>
      <w:r>
        <w:br/>
      </w:r>
      <w:r>
        <w:rPr>
          <w:rFonts w:ascii="Times New Roman"/>
          <w:b w:val="false"/>
          <w:i w:val="false"/>
          <w:color w:val="000000"/>
          <w:sz w:val="28"/>
        </w:rPr>
        <w:t xml:space="preserve">
Әлихан Есенғосұлы             министрлігінің Кедендiк бақылау </w:t>
      </w:r>
      <w:r>
        <w:br/>
      </w:r>
      <w:r>
        <w:rPr>
          <w:rFonts w:ascii="Times New Roman"/>
          <w:b w:val="false"/>
          <w:i w:val="false"/>
          <w:color w:val="000000"/>
          <w:sz w:val="28"/>
        </w:rPr>
        <w:t xml:space="preserve">
                              комитетi төрағасының орынбасары </w:t>
      </w:r>
    </w:p>
    <w:p>
      <w:pPr>
        <w:spacing w:after="0"/>
        <w:ind w:left="0"/>
        <w:jc w:val="both"/>
      </w:pPr>
      <w:r>
        <w:rPr>
          <w:rFonts w:ascii="Times New Roman"/>
          <w:b w:val="false"/>
          <w:i w:val="false"/>
          <w:color w:val="000000"/>
          <w:sz w:val="28"/>
        </w:rPr>
        <w:t xml:space="preserve">мына: </w:t>
      </w:r>
    </w:p>
    <w:p>
      <w:pPr>
        <w:spacing w:after="0"/>
        <w:ind w:left="0"/>
        <w:jc w:val="both"/>
      </w:pPr>
      <w:r>
        <w:rPr>
          <w:rFonts w:ascii="Times New Roman"/>
          <w:b w:val="false"/>
          <w:i w:val="false"/>
          <w:color w:val="000000"/>
          <w:sz w:val="28"/>
        </w:rPr>
        <w:t xml:space="preserve">"Мыңбаев                    - Қазақстан Республикасы </w:t>
      </w:r>
      <w:r>
        <w:br/>
      </w:r>
      <w:r>
        <w:rPr>
          <w:rFonts w:ascii="Times New Roman"/>
          <w:b w:val="false"/>
          <w:i w:val="false"/>
          <w:color w:val="000000"/>
          <w:sz w:val="28"/>
        </w:rPr>
        <w:t xml:space="preserve">
Сауат Мұхаметбайұлы           Премьер-Министрiнiң </w:t>
      </w:r>
      <w:r>
        <w:br/>
      </w:r>
      <w:r>
        <w:rPr>
          <w:rFonts w:ascii="Times New Roman"/>
          <w:b w:val="false"/>
          <w:i w:val="false"/>
          <w:color w:val="000000"/>
          <w:sz w:val="28"/>
        </w:rPr>
        <w:t xml:space="preserve">
                              орынбасары, төраға" </w:t>
      </w:r>
    </w:p>
    <w:p>
      <w:pPr>
        <w:spacing w:after="0"/>
        <w:ind w:left="0"/>
        <w:jc w:val="both"/>
      </w:pPr>
      <w:r>
        <w:rPr>
          <w:rFonts w:ascii="Times New Roman"/>
          <w:b w:val="false"/>
          <w:i w:val="false"/>
          <w:color w:val="000000"/>
          <w:sz w:val="28"/>
        </w:rPr>
        <w:t xml:space="preserve">"Әйтекенов                  - Қазақстан Республикасының </w:t>
      </w:r>
      <w:r>
        <w:br/>
      </w:r>
      <w:r>
        <w:rPr>
          <w:rFonts w:ascii="Times New Roman"/>
          <w:b w:val="false"/>
          <w:i w:val="false"/>
          <w:color w:val="000000"/>
          <w:sz w:val="28"/>
        </w:rPr>
        <w:t xml:space="preserve">
Қайрат Медiбайұлы             Экономика және бюджеттiк </w:t>
      </w:r>
      <w:r>
        <w:br/>
      </w:r>
      <w:r>
        <w:rPr>
          <w:rFonts w:ascii="Times New Roman"/>
          <w:b w:val="false"/>
          <w:i w:val="false"/>
          <w:color w:val="000000"/>
          <w:sz w:val="28"/>
        </w:rPr>
        <w:t xml:space="preserve">
                              жоспарлау вице-министрi" </w:t>
      </w:r>
    </w:p>
    <w:p>
      <w:pPr>
        <w:spacing w:after="0"/>
        <w:ind w:left="0"/>
        <w:jc w:val="both"/>
      </w:pPr>
      <w:r>
        <w:rPr>
          <w:rFonts w:ascii="Times New Roman"/>
          <w:b w:val="false"/>
          <w:i w:val="false"/>
          <w:color w:val="000000"/>
          <w:sz w:val="28"/>
        </w:rPr>
        <w:t xml:space="preserve">деген жолдар мынадай редакцияда жазылсын: </w:t>
      </w:r>
    </w:p>
    <w:p>
      <w:pPr>
        <w:spacing w:after="0"/>
        <w:ind w:left="0"/>
        <w:jc w:val="both"/>
      </w:pPr>
      <w:r>
        <w:rPr>
          <w:rFonts w:ascii="Times New Roman"/>
          <w:b w:val="false"/>
          <w:i w:val="false"/>
          <w:color w:val="000000"/>
          <w:sz w:val="28"/>
        </w:rPr>
        <w:t xml:space="preserve">"Мыңбаев                    - Қазақстан Республикасы </w:t>
      </w:r>
      <w:r>
        <w:br/>
      </w:r>
      <w:r>
        <w:rPr>
          <w:rFonts w:ascii="Times New Roman"/>
          <w:b w:val="false"/>
          <w:i w:val="false"/>
          <w:color w:val="000000"/>
          <w:sz w:val="28"/>
        </w:rPr>
        <w:t xml:space="preserve">
Сауат Мұхаметбайұлы           Премьер-Министрiнiң орынбасары - </w:t>
      </w:r>
      <w:r>
        <w:br/>
      </w:r>
      <w:r>
        <w:rPr>
          <w:rFonts w:ascii="Times New Roman"/>
          <w:b w:val="false"/>
          <w:i w:val="false"/>
          <w:color w:val="000000"/>
          <w:sz w:val="28"/>
        </w:rPr>
        <w:t xml:space="preserve">
                              Қазақстан Республикасының Индустрия </w:t>
      </w:r>
      <w:r>
        <w:br/>
      </w:r>
      <w:r>
        <w:rPr>
          <w:rFonts w:ascii="Times New Roman"/>
          <w:b w:val="false"/>
          <w:i w:val="false"/>
          <w:color w:val="000000"/>
          <w:sz w:val="28"/>
        </w:rPr>
        <w:t xml:space="preserve">
                              және сауда министрі, төраға" </w:t>
      </w:r>
    </w:p>
    <w:p>
      <w:pPr>
        <w:spacing w:after="0"/>
        <w:ind w:left="0"/>
        <w:jc w:val="both"/>
      </w:pPr>
      <w:r>
        <w:rPr>
          <w:rFonts w:ascii="Times New Roman"/>
          <w:b w:val="false"/>
          <w:i w:val="false"/>
          <w:color w:val="000000"/>
          <w:sz w:val="28"/>
        </w:rPr>
        <w:t xml:space="preserve">"Әйтекенов                  - Қазақстан Республикасының </w:t>
      </w:r>
      <w:r>
        <w:br/>
      </w:r>
      <w:r>
        <w:rPr>
          <w:rFonts w:ascii="Times New Roman"/>
          <w:b w:val="false"/>
          <w:i w:val="false"/>
          <w:color w:val="000000"/>
          <w:sz w:val="28"/>
        </w:rPr>
        <w:t xml:space="preserve">
Қайрат Медiбайұлы             Экономика және бюджеттік </w:t>
      </w:r>
      <w:r>
        <w:br/>
      </w:r>
      <w:r>
        <w:rPr>
          <w:rFonts w:ascii="Times New Roman"/>
          <w:b w:val="false"/>
          <w:i w:val="false"/>
          <w:color w:val="000000"/>
          <w:sz w:val="28"/>
        </w:rPr>
        <w:t xml:space="preserve">
                              жоспарлау вице-министрi, </w:t>
      </w:r>
      <w:r>
        <w:br/>
      </w:r>
      <w:r>
        <w:rPr>
          <w:rFonts w:ascii="Times New Roman"/>
          <w:b w:val="false"/>
          <w:i w:val="false"/>
          <w:color w:val="000000"/>
          <w:sz w:val="28"/>
        </w:rPr>
        <w:t xml:space="preserve">
                              төрағаның орынбасары"; </w:t>
      </w:r>
    </w:p>
    <w:p>
      <w:pPr>
        <w:spacing w:after="0"/>
        <w:ind w:left="0"/>
        <w:jc w:val="both"/>
      </w:pPr>
      <w:r>
        <w:rPr>
          <w:rFonts w:ascii="Times New Roman"/>
          <w:b w:val="false"/>
          <w:i w:val="false"/>
          <w:color w:val="000000"/>
          <w:sz w:val="28"/>
        </w:rPr>
        <w:t xml:space="preserve">      көрсетiлген комиссияның құрамынан Жақсыбеков Әдiлбек Рыскелдiұлы, Рябченко Олег Григорьевич, Жандосов Ораз Әлиұлы, Әбдiқадырова Айман Нұрқасымқызы, Тiлеубердi Мұхтар Бескенұлы, Ержанов Аманияз Қасымұлы, Стамқұлов Ұбайдолла Мырзағалиұлы, Ысқақов Нұрлан Әбділдаұлы, Милютин Александр Александрович шығарылсын; </w:t>
      </w:r>
      <w:r>
        <w:br/>
      </w:r>
      <w:r>
        <w:rPr>
          <w:rFonts w:ascii="Times New Roman"/>
          <w:b w:val="false"/>
          <w:i w:val="false"/>
          <w:color w:val="000000"/>
          <w:sz w:val="28"/>
        </w:rPr>
        <w:t xml:space="preserve">
      2) көрсетiлген қаулымен бекiтiлген Қазақстан Республикасының Кеден-тариф саясаты және халықаралық экономикалық ұйымдарға қатысуы мәселелерi жөнiндегi ведомствоаралық комиссиясы туралы ережеде: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Комиссия хатшысы Комиссия отырыстарының күн тәртiбi бойынша ұсыныстар, қажеттi құжаттар, материалдар дайындайды және отырыстар өткiзiлгеннен кейiн хаттамаларды ресiмдейдi.".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