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6d1f" w14:textId="d2a6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Ұлыбритания және Солтүстiк Ирландия Бiрiккен Корольдiгiнiң Yкiметi арасындағы Энергетика саласындағы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2005 жылғы 29 маусымдағы N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Ұлыбритания және Солтүстiк Ирландия Бiрiккен Корольдiгiнiң Үкiметi арасындағы Энергетика саласындағы өзара түсiнiстiк туралы меморандумның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Қазақстан Республикасының Yкiметi атынан қағидаттық сипаты жоқ өзгерiстер мен толықтырулар енгiзуге рұқсат бере отырып, Қазақстан Республикасының Үкiметi мен Ұлыбритания және Солтүстiк Ирландия Бiрiккен Корольдігінiң Yкiметі арасындағы Энергетика саласындағы өзара түсiнiстiк туралы меморандумға қол қоюға өкiлеттiк берiлсiн. </w:t>
      </w:r>
      <w:r>
        <w:br/>
      </w:r>
      <w:r>
        <w:rPr>
          <w:rFonts w:ascii="Times New Roman"/>
          <w:b w:val="false"/>
          <w:i w:val="false"/>
          <w:color w:val="000000"/>
          <w:sz w:val="28"/>
        </w:rPr>
        <w:t xml:space="preserve">
      3. Осы қаулы қол қойылған күнінен бастап қолданысқа eнгізiледi.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w:t>
      </w:r>
      <w:r>
        <w:br/>
      </w:r>
      <w:r>
        <w:rPr>
          <w:rFonts w:ascii="Times New Roman"/>
          <w:b/>
          <w:i w:val="false"/>
          <w:color w:val="000000"/>
        </w:rPr>
        <w:t xml:space="preserve">
МЕН </w:t>
      </w:r>
      <w:r>
        <w:br/>
      </w:r>
      <w:r>
        <w:rPr>
          <w:rFonts w:ascii="Times New Roman"/>
          <w:b/>
          <w:i w:val="false"/>
          <w:color w:val="000000"/>
        </w:rPr>
        <w:t xml:space="preserve">
ҰЛЫБРИТАНИЯ ЖӘНЕ СОЛТҮСТIК ИРЛАНДИЯ БІРIККЕН </w:t>
      </w:r>
      <w:r>
        <w:br/>
      </w:r>
      <w:r>
        <w:rPr>
          <w:rFonts w:ascii="Times New Roman"/>
          <w:b/>
          <w:i w:val="false"/>
          <w:color w:val="000000"/>
        </w:rPr>
        <w:t xml:space="preserve">
КОРОЛЬДIГIНІҢ ҮКIМЕТI АРАСЫНДАҒЫ </w:t>
      </w:r>
      <w:r>
        <w:br/>
      </w:r>
      <w:r>
        <w:rPr>
          <w:rFonts w:ascii="Times New Roman"/>
          <w:b/>
          <w:i w:val="false"/>
          <w:color w:val="000000"/>
        </w:rPr>
        <w:t xml:space="preserve">
ЭНЕРГЕТИКА САЛАСЫНДАҒЫ </w:t>
      </w:r>
      <w:r>
        <w:br/>
      </w:r>
      <w:r>
        <w:rPr>
          <w:rFonts w:ascii="Times New Roman"/>
          <w:b/>
          <w:i w:val="false"/>
          <w:color w:val="000000"/>
        </w:rPr>
        <w:t xml:space="preserve">
ӨЗАРА ТҮСIНIСТIК ТУРАЛЫ МЕМОРАНДУМ </w:t>
      </w:r>
    </w:p>
    <w:bookmarkEnd w:id="1"/>
    <w:p>
      <w:pPr>
        <w:spacing w:after="0"/>
        <w:ind w:left="0"/>
        <w:jc w:val="both"/>
      </w:pPr>
      <w:r>
        <w:rPr>
          <w:rFonts w:ascii="Times New Roman"/>
          <w:b w:val="false"/>
          <w:i w:val="false"/>
          <w:color w:val="000000"/>
          <w:sz w:val="28"/>
        </w:rPr>
        <w:t xml:space="preserve">       Осы жерде және бұдан әрi "Қатысушылар" деп аталатын Қазақстан Республикасының Үкiметi (Қазақстан) және Ұлыбритания және Солтүстiк Ирландия Бiрiккен Корольдiгiнiң Үкiметі (Ұлыбритания) Қатысушылар арасындағы қатынастардағы энергетиканың басты рөлiн және оның ғаламдық тұрақтылықты қолдаудағы және экономикалық өсудi, әлеуметтiк даму мен экологиялық орнықтылықты қамтамасыз етудегi маңызды рөлін мойындай отырып, энергетика саласындағы екiжақты байланыстарды кеңейтудi қалай отырып, мынадай уағдаластыққа қол жеткiздi: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Ынтымақтастық мақсаттары </w:t>
      </w:r>
    </w:p>
    <w:bookmarkEnd w:id="2"/>
    <w:p>
      <w:pPr>
        <w:spacing w:after="0"/>
        <w:ind w:left="0"/>
        <w:jc w:val="both"/>
      </w:pPr>
      <w:r>
        <w:rPr>
          <w:rFonts w:ascii="Times New Roman"/>
          <w:b w:val="false"/>
          <w:i w:val="false"/>
          <w:color w:val="000000"/>
          <w:sz w:val="28"/>
        </w:rPr>
        <w:t xml:space="preserve">      Қатысушылар ортақ мүдделер мен өзара пайда негізiнде, өздерiнiң өкiлеттіктерi мен мүмкiндiктерiнiң шегiнде әрекет ете отырып, өз мемлекеттерiнiң заңнамаларына сәйкес осы Меморандумның 2-параграфында айтылған мәселелер бойынша консультациялар өткiзуге және ынтымақтасуға ықпал етедi.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Ынтымақтастық салалары </w:t>
      </w:r>
    </w:p>
    <w:bookmarkEnd w:id="3"/>
    <w:p>
      <w:pPr>
        <w:spacing w:after="0"/>
        <w:ind w:left="0"/>
        <w:jc w:val="both"/>
      </w:pPr>
      <w:r>
        <w:rPr>
          <w:rFonts w:ascii="Times New Roman"/>
          <w:b w:val="false"/>
          <w:i w:val="false"/>
          <w:color w:val="000000"/>
          <w:sz w:val="28"/>
        </w:rPr>
        <w:t xml:space="preserve">      Осы Меморандумның 1 параграфының ережелерін iске асыру мақсатында Қатысушылар ынтымақтастықты мынадай салаларда жүзеге асырады, мысалы: </w:t>
      </w:r>
      <w:r>
        <w:br/>
      </w:r>
      <w:r>
        <w:rPr>
          <w:rFonts w:ascii="Times New Roman"/>
          <w:b w:val="false"/>
          <w:i w:val="false"/>
          <w:color w:val="000000"/>
          <w:sz w:val="28"/>
        </w:rPr>
        <w:t xml:space="preserve">
      1) энергия өндiрушi мемлекеттер мен тұтынушы мемлекеттер арасындағы энергетика саласындағы өзара түсiнiстіктi жақсарту; </w:t>
      </w:r>
      <w:r>
        <w:br/>
      </w:r>
      <w:r>
        <w:rPr>
          <w:rFonts w:ascii="Times New Roman"/>
          <w:b w:val="false"/>
          <w:i w:val="false"/>
          <w:color w:val="000000"/>
          <w:sz w:val="28"/>
        </w:rPr>
        <w:t xml:space="preserve">
      2) халықаралық энергия рыногтарының тұрақсыздығын азайту; </w:t>
      </w:r>
      <w:r>
        <w:br/>
      </w:r>
      <w:r>
        <w:rPr>
          <w:rFonts w:ascii="Times New Roman"/>
          <w:b w:val="false"/>
          <w:i w:val="false"/>
          <w:color w:val="000000"/>
          <w:sz w:val="28"/>
        </w:rPr>
        <w:t xml:space="preserve">
      3) қолданыстағы заңнаманың шеңберiнде сауда-шаруашылық қызметтi жүргiзу үшiн жағдайды жақсарту, оның iшінде: инвестициялық жағдайды жақсарту, мұнай-газ өнеркәсiбiн басқаруды және оның ашықтығын дамытуды жақсарту және жергiлiкті әлеуетті дамыту; </w:t>
      </w:r>
      <w:r>
        <w:br/>
      </w:r>
      <w:r>
        <w:rPr>
          <w:rFonts w:ascii="Times New Roman"/>
          <w:b w:val="false"/>
          <w:i w:val="false"/>
          <w:color w:val="000000"/>
          <w:sz w:val="28"/>
        </w:rPr>
        <w:t xml:space="preserve">
      4) барлық қол жетімдi әдiстермен дәстүрлi және жаңа энергия көздерiн пайдалануда ұзақ мерзiмдiк экологиялық тұрақтылыққа бiрлесіп қол жеткiзу; </w:t>
      </w:r>
      <w:r>
        <w:br/>
      </w:r>
      <w:r>
        <w:rPr>
          <w:rFonts w:ascii="Times New Roman"/>
          <w:b w:val="false"/>
          <w:i w:val="false"/>
          <w:color w:val="000000"/>
          <w:sz w:val="28"/>
        </w:rPr>
        <w:t xml:space="preserve">
      5) iскерлiк әріптестiкті кеңейту және мұнай-химия, газды кәдеге жарату, ілеспе инфрақұрылымды және сабақтас салаларды, инновациялық технологияларды, ғылымды жетілдiру, білім және біліктiліктi арттыру саласындағы ынтымақтастықты қоса алғанда, екi мемлекет өнеркәсiбiнiң энергетикалық салаларының арасындағы ынтымақтастыққа жәрдемдесу; </w:t>
      </w:r>
      <w:r>
        <w:br/>
      </w:r>
      <w:r>
        <w:rPr>
          <w:rFonts w:ascii="Times New Roman"/>
          <w:b w:val="false"/>
          <w:i w:val="false"/>
          <w:color w:val="000000"/>
          <w:sz w:val="28"/>
        </w:rPr>
        <w:t xml:space="preserve">
      6) энергия көздерiнiң және халықаралық рыногқа тасымалдау бағыттарының неғұрлым кең әртүрлiлiгiне қол жеткiзу; </w:t>
      </w:r>
      <w:r>
        <w:br/>
      </w:r>
      <w:r>
        <w:rPr>
          <w:rFonts w:ascii="Times New Roman"/>
          <w:b w:val="false"/>
          <w:i w:val="false"/>
          <w:color w:val="000000"/>
          <w:sz w:val="28"/>
        </w:rPr>
        <w:t xml:space="preserve">
      7) мұнай мен газды барлау мен өндiрудi реттеу және оларға салық салу саласында ақпарат әрi тәжiрибе алмасу; </w:t>
      </w:r>
      <w:r>
        <w:br/>
      </w:r>
      <w:r>
        <w:rPr>
          <w:rFonts w:ascii="Times New Roman"/>
          <w:b w:val="false"/>
          <w:i w:val="false"/>
          <w:color w:val="000000"/>
          <w:sz w:val="28"/>
        </w:rPr>
        <w:t xml:space="preserve">
      8) энергия үнемдеу, энергия пайдалану тиiмдiлігі, жаңартылатын энергия көздерi мен жаңа, тиiмдi және экологиялық таза технологияларды пайдалану саласындағы екiжақты әрiптестiкті одан әрi дамыту.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Yйлестiрушi органдар </w:t>
      </w:r>
    </w:p>
    <w:bookmarkEnd w:id="4"/>
    <w:p>
      <w:pPr>
        <w:spacing w:after="0"/>
        <w:ind w:left="0"/>
        <w:jc w:val="both"/>
      </w:pPr>
      <w:r>
        <w:rPr>
          <w:rFonts w:ascii="Times New Roman"/>
          <w:b w:val="false"/>
          <w:i w:val="false"/>
          <w:color w:val="000000"/>
          <w:sz w:val="28"/>
        </w:rPr>
        <w:t xml:space="preserve">      1) Қатысушылардың ынтымақтастық және консультацияларды жүргiзу жөнiндегi үйлестірушi органдары: </w:t>
      </w:r>
      <w:r>
        <w:br/>
      </w:r>
      <w:r>
        <w:rPr>
          <w:rFonts w:ascii="Times New Roman"/>
          <w:b w:val="false"/>
          <w:i w:val="false"/>
          <w:color w:val="000000"/>
          <w:sz w:val="28"/>
        </w:rPr>
        <w:t xml:space="preserve">
      Қазақстан тарабынан - Қазақстан Республикасы Энергетика және минералдық ресурстар министрлiгi; </w:t>
      </w:r>
      <w:r>
        <w:br/>
      </w:r>
      <w:r>
        <w:rPr>
          <w:rFonts w:ascii="Times New Roman"/>
          <w:b w:val="false"/>
          <w:i w:val="false"/>
          <w:color w:val="000000"/>
          <w:sz w:val="28"/>
        </w:rPr>
        <w:t xml:space="preserve">
      Ұлыбритания тарабынан - Сыртқы iстер және Достастық iстерi жөнiндегi министрлiк; </w:t>
      </w:r>
      <w:r>
        <w:br/>
      </w:r>
      <w:r>
        <w:rPr>
          <w:rFonts w:ascii="Times New Roman"/>
          <w:b w:val="false"/>
          <w:i w:val="false"/>
          <w:color w:val="000000"/>
          <w:sz w:val="28"/>
        </w:rPr>
        <w:t xml:space="preserve">
      2) үйлестiрушi органдар осы Меморандумның 2-параграфында санамаланған ынтымақтастық мәселелерi шеңберiндегi қызмет пен прогресс бейнеленетін жыл сайынғы есептi дайындау және келiсу үшiн жауапты; </w:t>
      </w:r>
      <w:r>
        <w:br/>
      </w:r>
      <w:r>
        <w:rPr>
          <w:rFonts w:ascii="Times New Roman"/>
          <w:b w:val="false"/>
          <w:i w:val="false"/>
          <w:color w:val="000000"/>
          <w:sz w:val="28"/>
        </w:rPr>
        <w:t xml:space="preserve">
      3) үйлестірушi органдардың ресми атаулары немесе функциялары өзгерген жағдайда Қатысушылар дипломатиялық арналар арқылы бiр-бiрiне уақтылы хабарлайды.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 Меморандумды iске асыру </w:t>
      </w:r>
    </w:p>
    <w:bookmarkEnd w:id="5"/>
    <w:p>
      <w:pPr>
        <w:spacing w:after="0"/>
        <w:ind w:left="0"/>
        <w:jc w:val="both"/>
      </w:pPr>
      <w:r>
        <w:rPr>
          <w:rFonts w:ascii="Times New Roman"/>
          <w:b w:val="false"/>
          <w:i w:val="false"/>
          <w:color w:val="000000"/>
          <w:sz w:val="28"/>
        </w:rPr>
        <w:t xml:space="preserve">      1) жүргiзілетін қызметтің басымдығы мен нақты мазмұны үйлестiрушi органдармен келiсіледi, </w:t>
      </w:r>
      <w:r>
        <w:br/>
      </w:r>
      <w:r>
        <w:rPr>
          <w:rFonts w:ascii="Times New Roman"/>
          <w:b w:val="false"/>
          <w:i w:val="false"/>
          <w:color w:val="000000"/>
          <w:sz w:val="28"/>
        </w:rPr>
        <w:t xml:space="preserve">
      2) ақпарат алмасу Қатысушылардың қолданыстағы заңнамаларының шеңберiнде жүзеге асырылады; </w:t>
      </w:r>
      <w:r>
        <w:br/>
      </w:r>
      <w:r>
        <w:rPr>
          <w:rFonts w:ascii="Times New Roman"/>
          <w:b w:val="false"/>
          <w:i w:val="false"/>
          <w:color w:val="000000"/>
          <w:sz w:val="28"/>
        </w:rPr>
        <w:t xml:space="preserve">
      3) жүргiзiлетiн ынтымақтастық шеңберiнде тақырыптар бойынша консультация беру үшін мамандар шақырылуы мүмкiн.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 Iске асыру жөнiндегі шығыстар </w:t>
      </w:r>
    </w:p>
    <w:bookmarkEnd w:id="6"/>
    <w:p>
      <w:pPr>
        <w:spacing w:after="0"/>
        <w:ind w:left="0"/>
        <w:jc w:val="both"/>
      </w:pPr>
      <w:r>
        <w:rPr>
          <w:rFonts w:ascii="Times New Roman"/>
          <w:b w:val="false"/>
          <w:i w:val="false"/>
          <w:color w:val="000000"/>
          <w:sz w:val="28"/>
        </w:rPr>
        <w:t xml:space="preserve">      Әрбiр Қатысушы осы Меморандумға сәйкес жүргiзілетiн қызметке байланысты қандай да болмасын шығыстарды жеке көтередi.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 Толықтырулар </w:t>
      </w:r>
    </w:p>
    <w:bookmarkEnd w:id="7"/>
    <w:p>
      <w:pPr>
        <w:spacing w:after="0"/>
        <w:ind w:left="0"/>
        <w:jc w:val="both"/>
      </w:pPr>
      <w:r>
        <w:rPr>
          <w:rFonts w:ascii="Times New Roman"/>
          <w:b w:val="false"/>
          <w:i w:val="false"/>
          <w:color w:val="000000"/>
          <w:sz w:val="28"/>
        </w:rPr>
        <w:t xml:space="preserve">      Қатысушылардың өзара келiсуi бойынша қажет болған жағдайда осы Меморандумға қосымшалар түрдегi өзгерiстер мен толықтырулар енгізiлуi мүмкін. Қосымшалар осы Меморандумның ажырамас бөлiгiн құрайтын жеке меморандуммен ресiмделедi.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 Қорытынды ережелер </w:t>
      </w:r>
    </w:p>
    <w:bookmarkEnd w:id="8"/>
    <w:p>
      <w:pPr>
        <w:spacing w:after="0"/>
        <w:ind w:left="0"/>
        <w:jc w:val="both"/>
      </w:pPr>
      <w:r>
        <w:rPr>
          <w:rFonts w:ascii="Times New Roman"/>
          <w:b w:val="false"/>
          <w:i w:val="false"/>
          <w:color w:val="000000"/>
          <w:sz w:val="28"/>
        </w:rPr>
        <w:t xml:space="preserve">      1) осы Меморандум қол қойылған күнiнен бастап күшiне енедi және Қатысушылардың бiрi басқа Қатысушыдан Меморандумның қолданылуын тоқтату ниетi туралы жазбаша хабарлама алған күннен бастап алты ай өткенге дейiн күшiнде қалады; </w:t>
      </w:r>
      <w:r>
        <w:br/>
      </w:r>
      <w:r>
        <w:rPr>
          <w:rFonts w:ascii="Times New Roman"/>
          <w:b w:val="false"/>
          <w:i w:val="false"/>
          <w:color w:val="000000"/>
          <w:sz w:val="28"/>
        </w:rPr>
        <w:t xml:space="preserve">
      2) осы Меморандум Қатысушылар тараптары болып табылатын басқа халықаралық шарттардан туындайтын құқықтар мен мiндеттемелердi қозғамайды; </w:t>
      </w:r>
      <w:r>
        <w:br/>
      </w:r>
      <w:r>
        <w:rPr>
          <w:rFonts w:ascii="Times New Roman"/>
          <w:b w:val="false"/>
          <w:i w:val="false"/>
          <w:color w:val="000000"/>
          <w:sz w:val="28"/>
        </w:rPr>
        <w:t xml:space="preserve">
      3) осы Меморандумды түсiндiруге немесе қолдануға байланысты кез келген даулар мен келiспеушiлiктер Қатысушылардың арасындағы келiссөздер жолымен ғана шешiледi. </w:t>
      </w:r>
    </w:p>
    <w:p>
      <w:pPr>
        <w:spacing w:after="0"/>
        <w:ind w:left="0"/>
        <w:jc w:val="both"/>
      </w:pPr>
      <w:r>
        <w:rPr>
          <w:rFonts w:ascii="Times New Roman"/>
          <w:b w:val="false"/>
          <w:i w:val="false"/>
          <w:color w:val="000000"/>
          <w:sz w:val="28"/>
        </w:rPr>
        <w:t xml:space="preserve">      2005 жылғы "___" ____________ _________ қаласында әрқайсысы қазақ, орыс және ағылшын тiлдерiнде екi түпнұсқалық данада қол қойылды. Осы Меморандумның ережелерiн түсiндiру кезiнде даулар мен келiспеушiлiктер туындаған жағдайда Қатысушылар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Ұлыбритания және </w:t>
      </w:r>
      <w:r>
        <w:br/>
      </w:r>
      <w:r>
        <w:rPr>
          <w:rFonts w:ascii="Times New Roman"/>
          <w:b w:val="false"/>
          <w:i w:val="false"/>
          <w:color w:val="000000"/>
          <w:sz w:val="28"/>
        </w:rPr>
        <w:t>
</w:t>
      </w:r>
      <w:r>
        <w:rPr>
          <w:rFonts w:ascii="Times New Roman"/>
          <w:b w:val="false"/>
          <w:i/>
          <w:color w:val="000000"/>
          <w:sz w:val="28"/>
        </w:rPr>
        <w:t xml:space="preserve">      Yкiметi үшiн                         Солтүстiк Ирландия </w:t>
      </w:r>
      <w:r>
        <w:br/>
      </w:r>
      <w:r>
        <w:rPr>
          <w:rFonts w:ascii="Times New Roman"/>
          <w:b w:val="false"/>
          <w:i w:val="false"/>
          <w:color w:val="000000"/>
          <w:sz w:val="28"/>
        </w:rPr>
        <w:t>
</w:t>
      </w:r>
      <w:r>
        <w:rPr>
          <w:rFonts w:ascii="Times New Roman"/>
          <w:b w:val="false"/>
          <w:i/>
          <w:color w:val="000000"/>
          <w:sz w:val="28"/>
        </w:rPr>
        <w:t xml:space="preserve">                                           Бiрiккен Корольдігінiң </w:t>
      </w:r>
      <w:r>
        <w:br/>
      </w:r>
      <w:r>
        <w:rPr>
          <w:rFonts w:ascii="Times New Roman"/>
          <w:b w:val="false"/>
          <w:i w:val="false"/>
          <w:color w:val="000000"/>
          <w:sz w:val="28"/>
        </w:rPr>
        <w:t>
</w:t>
      </w:r>
      <w:r>
        <w:rPr>
          <w:rFonts w:ascii="Times New Roman"/>
          <w:b w:val="false"/>
          <w:i/>
          <w:color w:val="000000"/>
          <w:sz w:val="28"/>
        </w:rPr>
        <w:t xml:space="preserve">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