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9dd" w14:textId="ab67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15 наурыздағы N 245 және 2001 жылғы 22 жетоқсандағы N 1671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маусымдағы N 659 қаулысы. Күші жойылды - Қазақстан Республикасы Үкіметінің 2013 жылғы 18 қазандағы № 1116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1) "Міндетті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Үкіметінің 1999 жылғы 15 наурыздағы N 245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ПҮКЖ-ы, 1999 ж., N 9, 69-құжат): </w:t>
      </w:r>
    </w:p>
    <w:bookmarkEnd w:id="2"/>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есептеудің, ұстап қалудың (қоса есептеудің) және жинақтаушы зейнетақы қорларына аударудың ережесінде: </w:t>
      </w:r>
      <w:r>
        <w:br/>
      </w:r>
      <w:r>
        <w:rPr>
          <w:rFonts w:ascii="Times New Roman"/>
          <w:b w:val="false"/>
          <w:i w:val="false"/>
          <w:color w:val="000000"/>
          <w:sz w:val="28"/>
        </w:rPr>
        <w:t xml:space="preserve">
      3-тармақ мынадай мазмұндағы абзацпен толықтырылсын: </w:t>
      </w:r>
      <w:r>
        <w:br/>
      </w:r>
      <w:r>
        <w:rPr>
          <w:rFonts w:ascii="Times New Roman"/>
          <w:b w:val="false"/>
          <w:i w:val="false"/>
          <w:color w:val="000000"/>
          <w:sz w:val="28"/>
        </w:rPr>
        <w:t xml:space="preserve">
      "Мемлекеттік әлеуметтік сақтандыру қорынан еңбек қабілетінен айырылу және (немесе) жұмысынан айырылу жағдайына берілетін әлеуметтік төлемдерден міндетті зейнетақы жарналарын ай сайын есептеуді және ұстап қалуды әлеуметтік аударымдар мен әлеуметтік төлемдерді есепке алу жөніндегі уәкілетті ұйым - Зейнетақы төлеу жөніндегі мемлекеттік орталық (бұдан әрі - Орталық) әлеуметтік төлемдер алушы ұсынған зейнетақы шартының көшірмесі негізінде жүзеге асырады."; </w:t>
      </w:r>
    </w:p>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екінші және үшінші абзацтардағы "бесі күнінен" және "бесінен" деген сөздер "он бесі күнінен" деген сөздермен ауыстырылсын; </w:t>
      </w:r>
    </w:p>
    <w:p>
      <w:pPr>
        <w:spacing w:after="0"/>
        <w:ind w:left="0"/>
        <w:jc w:val="both"/>
      </w:pPr>
      <w:r>
        <w:rPr>
          <w:rFonts w:ascii="Times New Roman"/>
          <w:b w:val="false"/>
          <w:i w:val="false"/>
          <w:color w:val="000000"/>
          <w:sz w:val="28"/>
        </w:rPr>
        <w:t xml:space="preserve">      алтыншы абзацтағы "төлеуге міндетті" деген сөздердің алдынан ";" белгісі қойылып, мынадай мазмұндағы абзацпен толықтырылсын: </w:t>
      </w:r>
      <w:r>
        <w:br/>
      </w:r>
      <w:r>
        <w:rPr>
          <w:rFonts w:ascii="Times New Roman"/>
          <w:b w:val="false"/>
          <w:i w:val="false"/>
          <w:color w:val="000000"/>
          <w:sz w:val="28"/>
        </w:rPr>
        <w:t xml:space="preserve">
      "Орталық - әлеуметтік төлемдер жүзеге асырылатын айдан кейінгі айдың он бесі күнінен кешіктірмейтін мерзімде;"; </w:t>
      </w:r>
    </w:p>
    <w:p>
      <w:pPr>
        <w:spacing w:after="0"/>
        <w:ind w:left="0"/>
        <w:jc w:val="both"/>
      </w:pPr>
      <w:r>
        <w:rPr>
          <w:rFonts w:ascii="Times New Roman"/>
          <w:b w:val="false"/>
          <w:i w:val="false"/>
          <w:color w:val="000000"/>
          <w:sz w:val="28"/>
        </w:rPr>
        <w:t xml:space="preserve">      5-тармақ мынадай мазмұндағы абзацтармен толықтырылсын: </w:t>
      </w:r>
      <w:r>
        <w:br/>
      </w:r>
      <w:r>
        <w:rPr>
          <w:rFonts w:ascii="Times New Roman"/>
          <w:b w:val="false"/>
          <w:i w:val="false"/>
          <w:color w:val="000000"/>
          <w:sz w:val="28"/>
        </w:rPr>
        <w:t xml:space="preserve">
      "Орталық - еңбек қабілетінен айырылу және (немесе) жұмысынан айырылу жағдайына берілетін ай сайынғы әлеуметтік төлемдердің он пайызы мөлшерінде; </w:t>
      </w:r>
      <w:r>
        <w:br/>
      </w:r>
      <w:r>
        <w:rPr>
          <w:rFonts w:ascii="Times New Roman"/>
          <w:b w:val="false"/>
          <w:i w:val="false"/>
          <w:color w:val="000000"/>
          <w:sz w:val="28"/>
        </w:rPr>
        <w:t xml:space="preserve">
      Қазақстан Республикасы Сыртқы істер министрлігі Қазақстан Республикасының шетелдік мекемелерінде жұмыс істейтін дипломатиялық қызмет персоналы бөлігінде - Қазақстан Республикасы Сыртқы істер министрлігі орталық аппаратының персоналына теңестірілген лауазымдар бойынша жалақының жүз пайыздық мөлшерінің он пайызы мөлшерінде."; </w:t>
      </w:r>
    </w:p>
    <w:p>
      <w:pPr>
        <w:spacing w:after="0"/>
        <w:ind w:left="0"/>
        <w:jc w:val="both"/>
      </w:pPr>
      <w:r>
        <w:rPr>
          <w:rFonts w:ascii="Times New Roman"/>
          <w:b w:val="false"/>
          <w:i w:val="false"/>
          <w:color w:val="000000"/>
          <w:sz w:val="28"/>
        </w:rPr>
        <w:t xml:space="preserve">      5-1-тармақта: </w:t>
      </w:r>
      <w:r>
        <w:br/>
      </w:r>
      <w:r>
        <w:rPr>
          <w:rFonts w:ascii="Times New Roman"/>
          <w:b w:val="false"/>
          <w:i w:val="false"/>
          <w:color w:val="000000"/>
          <w:sz w:val="28"/>
        </w:rPr>
        <w:t xml:space="preserve">
      "11" деген сандардан кейін "(еңбекақы түріндегі төлемдерден басқа)" деген сөздермен толықтырылсын; </w:t>
      </w:r>
    </w:p>
    <w:p>
      <w:pPr>
        <w:spacing w:after="0"/>
        <w:ind w:left="0"/>
        <w:jc w:val="both"/>
      </w:pPr>
      <w:r>
        <w:rPr>
          <w:rFonts w:ascii="Times New Roman"/>
          <w:b w:val="false"/>
          <w:i w:val="false"/>
          <w:color w:val="000000"/>
          <w:sz w:val="28"/>
        </w:rPr>
        <w:t xml:space="preserve">      "17)," деген сандардан кейін "20)"," деген сандармен толықтырылсын; </w:t>
      </w:r>
    </w:p>
    <w:p>
      <w:pPr>
        <w:spacing w:after="0"/>
        <w:ind w:left="0"/>
        <w:jc w:val="both"/>
      </w:pPr>
      <w:r>
        <w:rPr>
          <w:rFonts w:ascii="Times New Roman"/>
          <w:b w:val="false"/>
          <w:i w:val="false"/>
          <w:color w:val="000000"/>
          <w:sz w:val="28"/>
        </w:rPr>
        <w:t xml:space="preserve">      "төлемдерден" деген сөзден кейін, ", сондай-ақ егер мүгедектігі мерзімсіз деп белгіленген болса, І және ІІ топтағы мүгедектерге еңбек қабілетінен айырылған жағдайда берілетін әлеуметтік төлемдерден" деген сөздермен толықтырылсын; </w:t>
      </w:r>
    </w:p>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Міндетті зейнетақы жарналарын, оның ішінде берешекті аудару зейнетақы шарты қолданылатын жинақтаушы зейнетақы қорына Орталықтың банктік шоты арқылы жүргізіледі."; </w:t>
      </w:r>
    </w:p>
    <w:p>
      <w:pPr>
        <w:spacing w:after="0"/>
        <w:ind w:left="0"/>
        <w:jc w:val="both"/>
      </w:pPr>
      <w:r>
        <w:rPr>
          <w:rFonts w:ascii="Times New Roman"/>
          <w:b w:val="false"/>
          <w:i w:val="false"/>
          <w:color w:val="000000"/>
          <w:sz w:val="28"/>
        </w:rPr>
        <w:t xml:space="preserve">      12-тармақтың бірінші абзацында "төлем жүйесіндегі жұмыстар үшін Қазақстан Республикасының Ұлттық Банкі бекіткен форматтарға" деген сөздер "Қазақстан Республикасының төлем жүйелерінде қолданылатын форматтарға" деген сөздермен ауыстырылсын; </w:t>
      </w:r>
    </w:p>
    <w:p>
      <w:pPr>
        <w:spacing w:after="0"/>
        <w:ind w:left="0"/>
        <w:jc w:val="both"/>
      </w:pPr>
      <w:r>
        <w:rPr>
          <w:rFonts w:ascii="Times New Roman"/>
          <w:b w:val="false"/>
          <w:i w:val="false"/>
          <w:color w:val="000000"/>
          <w:sz w:val="28"/>
        </w:rPr>
        <w:t xml:space="preserve">      15-тармақтағы "қосымшаға сәйкес" деген сөздер "1-қосымшаға сәйкес" деген сөздермен ауыстырылсын; </w:t>
      </w:r>
    </w:p>
    <w:p>
      <w:pPr>
        <w:spacing w:after="0"/>
        <w:ind w:left="0"/>
        <w:jc w:val="both"/>
      </w:pPr>
      <w:r>
        <w:rPr>
          <w:rFonts w:ascii="Times New Roman"/>
          <w:b w:val="false"/>
          <w:i w:val="false"/>
          <w:color w:val="000000"/>
          <w:sz w:val="28"/>
        </w:rPr>
        <w:t xml:space="preserve">      24-тармақтағы "1,5 еселенген" деген сөздер "2,5 еселенген" деген сөздермен ауыстырылсын; </w:t>
      </w:r>
    </w:p>
    <w:p>
      <w:pPr>
        <w:spacing w:after="0"/>
        <w:ind w:left="0"/>
        <w:jc w:val="both"/>
      </w:pPr>
      <w:r>
        <w:rPr>
          <w:rFonts w:ascii="Times New Roman"/>
          <w:b w:val="false"/>
          <w:i w:val="false"/>
          <w:color w:val="000000"/>
          <w:sz w:val="28"/>
        </w:rPr>
        <w:t xml:space="preserve">      35-1, 35-2 және 35-3-тармақтар мынадай редакцияда жазылсын: </w:t>
      </w:r>
    </w:p>
    <w:p>
      <w:pPr>
        <w:spacing w:after="0"/>
        <w:ind w:left="0"/>
        <w:jc w:val="both"/>
      </w:pPr>
      <w:r>
        <w:rPr>
          <w:rFonts w:ascii="Times New Roman"/>
          <w:b w:val="false"/>
          <w:i w:val="false"/>
          <w:color w:val="000000"/>
          <w:sz w:val="28"/>
        </w:rPr>
        <w:t xml:space="preserve">      "35-1. Міндетті зейнетақы жарналары бойынша берешек құралған кезде, салық органдары агенттерге осы Ережеге 2-қосымшаға сәйкес нысан бойынша жинақтаушы зейнетақы қорларына аударуға жататын міндетті зейнетақы жарналарының сомасы туралы хабарламаны жібереді. </w:t>
      </w:r>
      <w:r>
        <w:br/>
      </w:r>
      <w:r>
        <w:rPr>
          <w:rFonts w:ascii="Times New Roman"/>
          <w:b w:val="false"/>
          <w:i w:val="false"/>
          <w:color w:val="000000"/>
          <w:sz w:val="28"/>
        </w:rPr>
        <w:t xml:space="preserve">
      Агенттер хабарламаны алған күннен бастап бес жұмыс күні ішінде салық органына: </w:t>
      </w:r>
      <w:r>
        <w:br/>
      </w:r>
      <w:r>
        <w:rPr>
          <w:rFonts w:ascii="Times New Roman"/>
          <w:b w:val="false"/>
          <w:i w:val="false"/>
          <w:color w:val="000000"/>
          <w:sz w:val="28"/>
        </w:rPr>
        <w:t xml:space="preserve">
      осы Ереженің 9-тармағында белгіленген тәртіппен пайдасына міндетті зейнетақы жарналары бойынша берешек өндіріп алынатын жинақтаушы зейнетақы қорлары салымшыларының тізімдерін; </w:t>
      </w:r>
      <w:r>
        <w:br/>
      </w:r>
      <w:r>
        <w:rPr>
          <w:rFonts w:ascii="Times New Roman"/>
          <w:b w:val="false"/>
          <w:i w:val="false"/>
          <w:color w:val="000000"/>
          <w:sz w:val="28"/>
        </w:rPr>
        <w:t xml:space="preserve">
      әрбір жинақтаушы зейнетақы қоры бойынша берешектің жалпы сомасын көрсете отырып, жинақтаушы зейнетақы қорларының тізімдерін ұсынады. </w:t>
      </w:r>
      <w:r>
        <w:br/>
      </w:r>
      <w:r>
        <w:rPr>
          <w:rFonts w:ascii="Times New Roman"/>
          <w:b w:val="false"/>
          <w:i w:val="false"/>
          <w:color w:val="000000"/>
          <w:sz w:val="28"/>
        </w:rPr>
        <w:t xml:space="preserve">
      Агенттердің банктік шоттарынан міндетті зейнетақы жарналары бойынша берешекті өндіріп алу пайдасына міндетті зейнетақы жарналары бойынша берешек өндіріп алынатын жинақтаушы зейнетақы қорлары салымшыларының тізімдері қоса берілген салық органының инкассалық өкімінің негізінде жүргізіледі. </w:t>
      </w:r>
      <w:r>
        <w:br/>
      </w:r>
      <w:r>
        <w:rPr>
          <w:rFonts w:ascii="Times New Roman"/>
          <w:b w:val="false"/>
          <w:i w:val="false"/>
          <w:color w:val="000000"/>
          <w:sz w:val="28"/>
        </w:rPr>
        <w:t xml:space="preserve">
      35-2. Пайдасына міндетті зейнетақы жарналары бойынша берешек өндіріп алынатын агенттерден жинақтаушы зейнетақы қорлары салымшыларының тізімдерін алған кезде салық органы түпкі алушы ретінде бенефициарды - жинақтаушы зейнетақы қорын және делдал банк ретінде Орталықты көрсете отырып, агенттің банктік шотына (шоттарына) инкассалық өкімдерді ұсынады. </w:t>
      </w:r>
      <w:r>
        <w:br/>
      </w:r>
      <w:r>
        <w:rPr>
          <w:rFonts w:ascii="Times New Roman"/>
          <w:b w:val="false"/>
          <w:i w:val="false"/>
          <w:color w:val="000000"/>
          <w:sz w:val="28"/>
        </w:rPr>
        <w:t xml:space="preserve">
      Агенттің банктік шотына теңгемен ақша болмаған жағдайда міндетті зейнетақы жарналары бойынша берешекті өндіріп алу салық органдары теңгемен ұсынған инкассалық өкімдер негізінде агенттің банктік шоттарынан шетелдік валютамен жүргізіледі. </w:t>
      </w:r>
      <w:r>
        <w:br/>
      </w:r>
      <w:r>
        <w:rPr>
          <w:rFonts w:ascii="Times New Roman"/>
          <w:b w:val="false"/>
          <w:i w:val="false"/>
          <w:color w:val="000000"/>
          <w:sz w:val="28"/>
        </w:rPr>
        <w:t xml:space="preserve">
      35-3. Пайдасына міндетті зейнетақы жарналары бойынша берешек өндіріп алынатын агенттер жинақтаушы зейнетақы қорлары салымшыларының тізімдерін ұсынбаған кезде және міндетті зейнетақы жарналары бойынша берешек болған кезде салық органдары агенттердің банктік шоттары бойынша шығыс операцияларын тоқтата тұру туралы өкім шығарады. </w:t>
      </w:r>
      <w:r>
        <w:br/>
      </w:r>
      <w:r>
        <w:rPr>
          <w:rFonts w:ascii="Times New Roman"/>
          <w:b w:val="false"/>
          <w:i w:val="false"/>
          <w:color w:val="000000"/>
          <w:sz w:val="28"/>
        </w:rPr>
        <w:t xml:space="preserve">
      Салық органының агенттердің банктік шоттары бойынша шығыс операцияларын тоқтата тұру туралы өкімі мемлекет алдындағы салық міндеттерінің орындалуына салық бақылауын қамтамасыз ететін уәкілетті орган Қазақстан Республикасы Ұлттық Банкімен бірлесіп бекіткен нысан бойынша ұсынылады және банк немесе банктік операциялардың жекелеген түрлерін жүзеге асыратын ұйым алған күнінен бастап күшіне енеді."; </w:t>
      </w:r>
    </w:p>
    <w:p>
      <w:pPr>
        <w:spacing w:after="0"/>
        <w:ind w:left="0"/>
        <w:jc w:val="both"/>
      </w:pPr>
      <w:r>
        <w:rPr>
          <w:rFonts w:ascii="Times New Roman"/>
          <w:b w:val="false"/>
          <w:i w:val="false"/>
          <w:color w:val="000000"/>
          <w:sz w:val="28"/>
        </w:rPr>
        <w:t xml:space="preserve">      мынадай мазмұндағы 35-4, 35-5, 35-6 және 35-7-тармақтармен толықтырылсын: </w:t>
      </w:r>
      <w:r>
        <w:br/>
      </w:r>
      <w:r>
        <w:rPr>
          <w:rFonts w:ascii="Times New Roman"/>
          <w:b w:val="false"/>
          <w:i w:val="false"/>
          <w:color w:val="000000"/>
          <w:sz w:val="28"/>
        </w:rPr>
        <w:t xml:space="preserve">
      "35-4. Агентте банктік шот болмаған жағдайда салық органы өндіріп алуды қолма-қол ақшаға айналдырады. </w:t>
      </w:r>
      <w:r>
        <w:br/>
      </w:r>
      <w:r>
        <w:rPr>
          <w:rFonts w:ascii="Times New Roman"/>
          <w:b w:val="false"/>
          <w:i w:val="false"/>
          <w:color w:val="000000"/>
          <w:sz w:val="28"/>
        </w:rPr>
        <w:t xml:space="preserve">
      35-5. Салық органының бухгалтерлік (кассалық) құжаттар бойынша (оның ішінде шетелдік валютада) көрсетілген қолма-қол ақшаны агенттен алып қоюы міндетті зейнетақы жарналары бойынша берешек сомасын қолма-қол ақша есебінен өндіріп алу деп танылады. </w:t>
      </w:r>
      <w:r>
        <w:br/>
      </w:r>
      <w:r>
        <w:rPr>
          <w:rFonts w:ascii="Times New Roman"/>
          <w:b w:val="false"/>
          <w:i w:val="false"/>
          <w:color w:val="000000"/>
          <w:sz w:val="28"/>
        </w:rPr>
        <w:t xml:space="preserve">
      35-6. Қолма-қол ақшаны алып қою мемлекет алдындағы салық міндеттемелерінің орындалуына салық бақылауын қамтамасыз ететін уәкілетті орган бекіткен нысан бойынша алып қою туралы актімен ресімделеді. </w:t>
      </w:r>
      <w:r>
        <w:br/>
      </w:r>
      <w:r>
        <w:rPr>
          <w:rFonts w:ascii="Times New Roman"/>
          <w:b w:val="false"/>
          <w:i w:val="false"/>
          <w:color w:val="000000"/>
          <w:sz w:val="28"/>
        </w:rPr>
        <w:t xml:space="preserve">
      Алып қою туралы акті ресімделген күннен бастап бір жұмыс күні ішінде агент салық органы алып қойған қолма-қол ақша сомасының шегінде пайдасына міндетті зейнетақы жарналары бойынша берешек өндіріп алынатын жинақтаушы зейнетақы қорлары салымшыларының тізімдерін осы Ереженің 9-тармағында белгіленген тәртіппен салық органына ұсынады. </w:t>
      </w:r>
      <w:r>
        <w:br/>
      </w:r>
      <w:r>
        <w:rPr>
          <w:rFonts w:ascii="Times New Roman"/>
          <w:b w:val="false"/>
          <w:i w:val="false"/>
          <w:color w:val="000000"/>
          <w:sz w:val="28"/>
        </w:rPr>
        <w:t xml:space="preserve">
      Міндетті зейнетақы жарналарын банктік шот ашпастан төлеген кезде банктердің немесе банктік операциялардың жекелеген түрлерін жүзеге асыратын ұйымдардың қызметтеріне ақы төлеуге байланысты шығыстар агенттің қаражаты есебінен жүргізіледі. </w:t>
      </w:r>
      <w:r>
        <w:br/>
      </w:r>
      <w:r>
        <w:rPr>
          <w:rFonts w:ascii="Times New Roman"/>
          <w:b w:val="false"/>
          <w:i w:val="false"/>
          <w:color w:val="000000"/>
          <w:sz w:val="28"/>
        </w:rPr>
        <w:t xml:space="preserve">
      35-7. Агенттен алып қойылған қолма-қол ақша алып қойылған күнінен бастап бір жұмыс күнінен кешіктірмей оларды кейіннен тиісті жинақтаушы зейнетақы  қорларына аудару үшін банкке немесе банктік операциялардың жекелеген түрлерін жүзеге асыратын ұйымға тапсырылуға жатады."; </w:t>
      </w:r>
    </w:p>
    <w:p>
      <w:pPr>
        <w:spacing w:after="0"/>
        <w:ind w:left="0"/>
        <w:jc w:val="both"/>
      </w:pPr>
      <w:r>
        <w:rPr>
          <w:rFonts w:ascii="Times New Roman"/>
          <w:b w:val="false"/>
          <w:i w:val="false"/>
          <w:color w:val="000000"/>
          <w:sz w:val="28"/>
        </w:rPr>
        <w:t xml:space="preserve">      36-тармақта:  </w:t>
      </w:r>
      <w:r>
        <w:br/>
      </w:r>
      <w:r>
        <w:rPr>
          <w:rFonts w:ascii="Times New Roman"/>
          <w:b w:val="false"/>
          <w:i w:val="false"/>
          <w:color w:val="000000"/>
          <w:sz w:val="28"/>
        </w:rPr>
        <w:t xml:space="preserve">
      "агенттерді тіркеу" деген сөздер "өздері орналасқан (тұратын) жері бойынша салық органдарында агенттердің тіркелуін ескере отырып" деген сөздермен ауыстырылсын; </w:t>
      </w:r>
    </w:p>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"Мыналар жеке ұсынылады: </w:t>
      </w:r>
      <w:r>
        <w:br/>
      </w:r>
      <w:r>
        <w:rPr>
          <w:rFonts w:ascii="Times New Roman"/>
          <w:b w:val="false"/>
          <w:i w:val="false"/>
          <w:color w:val="000000"/>
          <w:sz w:val="28"/>
        </w:rPr>
        <w:t xml:space="preserve">
      жеке кәсіпкерлер, адвокаттар, жеке нотариустар банкке қолма-қол ақшамен енгізген, қате міндетті зейнетақы жарналарының келіп түскен тізілімдері мен қайтарылған тізілімдері: </w:t>
      </w:r>
      <w:r>
        <w:br/>
      </w:r>
      <w:r>
        <w:rPr>
          <w:rFonts w:ascii="Times New Roman"/>
          <w:b w:val="false"/>
          <w:i w:val="false"/>
          <w:color w:val="000000"/>
          <w:sz w:val="28"/>
        </w:rPr>
        <w:t xml:space="preserve">
      Мемлекеттік әлеуметтік сақтандыру қорынан еңбек қабілетінен айырылу және/немесе жұмысынан айырылу жағдайына берілетін әлеуметтік төлемдерден ұсталған, аударылған міндетті зейнетақы жарналарының тізілімдері."; </w:t>
      </w:r>
    </w:p>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"Өздері орналасқан (тұратын) жері бойынша салық органдарында агенттердің тіркелуін ескере отырып, облыстар, аудандар бойынша қате аударылған міндетті зейнетақы жарналарының келіп түскен тізілімдері мен қайтарылған тізілімдері бойынша ай сайынғы есепті Орталық Қазақстан Республикасы Қаржы министрлігіне ай сайын есептіден кейінгі айдың 5-күні ұсынады."; </w:t>
      </w:r>
    </w:p>
    <w:p>
      <w:pPr>
        <w:spacing w:after="0"/>
        <w:ind w:left="0"/>
        <w:jc w:val="both"/>
      </w:pPr>
      <w:r>
        <w:rPr>
          <w:rFonts w:ascii="Times New Roman"/>
          <w:b w:val="false"/>
          <w:i w:val="false"/>
          <w:color w:val="000000"/>
          <w:sz w:val="28"/>
        </w:rPr>
        <w:t xml:space="preserve">      Ереже осы қаулыға 1 және 2-қосымшалармен толықтырылсын; </w:t>
      </w:r>
    </w:p>
    <w:bookmarkStart w:name="z4" w:id="3"/>
    <w:p>
      <w:pPr>
        <w:spacing w:after="0"/>
        <w:ind w:left="0"/>
        <w:jc w:val="both"/>
      </w:pPr>
      <w:r>
        <w:rPr>
          <w:rFonts w:ascii="Times New Roman"/>
          <w:b w:val="false"/>
          <w:i w:val="false"/>
          <w:color w:val="000000"/>
          <w:sz w:val="28"/>
        </w:rPr>
        <w:t>
      2) "Қазақстан Республикасы Үкіметінің 1999 жылғы 15 наурыздағы N 245 қаулысына өзгерістер мен толықтырулар енгізу туралы" Қазақстан Республикасы Үкіметінің 2001 жылғы 22 желтоқсандағы N 1671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2001 ж., N 47, 564-құжат): </w:t>
      </w:r>
    </w:p>
    <w:bookmarkEnd w:id="3"/>
    <w:p>
      <w:pPr>
        <w:spacing w:after="0"/>
        <w:ind w:left="0"/>
        <w:jc w:val="both"/>
      </w:pPr>
      <w:r>
        <w:rPr>
          <w:rFonts w:ascii="Times New Roman"/>
          <w:b w:val="false"/>
          <w:i w:val="false"/>
          <w:color w:val="000000"/>
          <w:sz w:val="28"/>
        </w:rPr>
        <w:t xml:space="preserve">      көрсетілген қаулыға қосымша алынып тасталсын. </w:t>
      </w:r>
    </w:p>
    <w:bookmarkStart w:name="z5" w:id="4"/>
    <w:p>
      <w:pPr>
        <w:spacing w:after="0"/>
        <w:ind w:left="0"/>
        <w:jc w:val="both"/>
      </w:pPr>
      <w:r>
        <w:rPr>
          <w:rFonts w:ascii="Times New Roman"/>
          <w:b w:val="false"/>
          <w:i w:val="false"/>
          <w:color w:val="000000"/>
          <w:sz w:val="28"/>
        </w:rPr>
        <w:t xml:space="preserve">
      2. Осы қаулы 2006 жылғы 1 шілдеден бастап қолданысқа енгізілетін 1-тармақтың отыз тоғызыншы, қырқыншы, қырық бесінші және қырық алтыншы абзацтарын қоспағанда, алғаш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(қоса </w:t>
      </w:r>
      <w:r>
        <w:br/>
      </w:r>
      <w:r>
        <w:rPr>
          <w:rFonts w:ascii="Times New Roman"/>
          <w:b w:val="false"/>
          <w:i w:val="false"/>
          <w:color w:val="000000"/>
          <w:sz w:val="28"/>
        </w:rPr>
        <w:t xml:space="preserve">
                                      есептеудің) және жинақтаушы </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1-қосымша </w:t>
      </w:r>
    </w:p>
    <w:bookmarkEnd w:id="5"/>
    <w:p>
      <w:pPr>
        <w:spacing w:after="0"/>
        <w:ind w:left="0"/>
        <w:jc w:val="both"/>
      </w:pPr>
      <w:r>
        <w:rPr>
          <w:rFonts w:ascii="Times New Roman"/>
          <w:b/>
          <w:i w:val="false"/>
          <w:color w:val="000000"/>
          <w:sz w:val="28"/>
        </w:rPr>
        <w:t xml:space="preserve">                   Растау анықтамасы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(төлеушінің атауы) </w:t>
      </w:r>
      <w:r>
        <w:br/>
      </w:r>
      <w:r>
        <w:rPr>
          <w:rFonts w:ascii="Times New Roman"/>
          <w:b w:val="false"/>
          <w:i w:val="false"/>
          <w:color w:val="000000"/>
          <w:sz w:val="28"/>
        </w:rPr>
        <w:t xml:space="preserve">
     міндетті зейнетақы жарналарын аудару кезінде салымшы </w:t>
      </w:r>
      <w:r>
        <w:br/>
      </w:r>
      <w:r>
        <w:rPr>
          <w:rFonts w:ascii="Times New Roman"/>
          <w:b w:val="false"/>
          <w:i w:val="false"/>
          <w:color w:val="000000"/>
          <w:sz w:val="28"/>
        </w:rPr>
        <w:t xml:space="preserve">
    деректемелерінің мынадай төлем тапсырмаларында қателер </w:t>
      </w:r>
      <w:r>
        <w:br/>
      </w:r>
      <w:r>
        <w:rPr>
          <w:rFonts w:ascii="Times New Roman"/>
          <w:b w:val="false"/>
          <w:i w:val="false"/>
          <w:color w:val="000000"/>
          <w:sz w:val="28"/>
        </w:rPr>
        <w:t xml:space="preserve">
                         кеткенін растайды: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73"/>
        <w:gridCol w:w="2393"/>
        <w:gridCol w:w="2713"/>
        <w:gridCol w:w="267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күні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 </w:t>
            </w:r>
            <w:r>
              <w:br/>
            </w:r>
            <w:r>
              <w:rPr>
                <w:rFonts w:ascii="Times New Roman"/>
                <w:b w:val="false"/>
                <w:i w:val="false"/>
                <w:color w:val="000000"/>
                <w:sz w:val="20"/>
              </w:rPr>
              <w:t xml:space="preserve">
масының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w:t>
            </w:r>
            <w:r>
              <w:br/>
            </w:r>
            <w:r>
              <w:rPr>
                <w:rFonts w:ascii="Times New Roman"/>
                <w:b w:val="false"/>
                <w:i w:val="false"/>
                <w:color w:val="000000"/>
                <w:sz w:val="20"/>
              </w:rPr>
              <w:t xml:space="preserve">
жеке сомасы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және туған күні </w:t>
            </w:r>
            <w:r>
              <w:br/>
            </w:r>
            <w:r>
              <w:rPr>
                <w:rFonts w:ascii="Times New Roman"/>
                <w:b w:val="false"/>
                <w:i w:val="false"/>
                <w:color w:val="000000"/>
                <w:sz w:val="20"/>
              </w:rPr>
              <w:t xml:space="preserve">
(салымшының </w:t>
            </w:r>
            <w:r>
              <w:br/>
            </w:r>
            <w:r>
              <w:rPr>
                <w:rFonts w:ascii="Times New Roman"/>
                <w:b w:val="false"/>
                <w:i w:val="false"/>
                <w:color w:val="000000"/>
                <w:sz w:val="20"/>
              </w:rPr>
              <w:t xml:space="preserve">
дұрыс емес </w:t>
            </w:r>
            <w:r>
              <w:br/>
            </w:r>
            <w:r>
              <w:rPr>
                <w:rFonts w:ascii="Times New Roman"/>
                <w:b w:val="false"/>
                <w:i w:val="false"/>
                <w:color w:val="000000"/>
                <w:sz w:val="20"/>
              </w:rPr>
              <w:t xml:space="preserve">
деректе- </w:t>
            </w:r>
            <w:r>
              <w:br/>
            </w:r>
            <w:r>
              <w:rPr>
                <w:rFonts w:ascii="Times New Roman"/>
                <w:b w:val="false"/>
                <w:i w:val="false"/>
                <w:color w:val="000000"/>
                <w:sz w:val="20"/>
              </w:rPr>
              <w:t xml:space="preserve">
мелері)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Жарамды деп есептелсін </w:t>
      </w:r>
      <w:r>
        <w:br/>
      </w:r>
      <w:r>
        <w:rPr>
          <w:rFonts w:ascii="Times New Roman"/>
          <w:b w:val="false"/>
          <w:i w:val="false"/>
          <w:color w:val="000000"/>
          <w:sz w:val="28"/>
        </w:rPr>
        <w:t xml:space="preserve">
ӘЖК_____________________ </w:t>
      </w:r>
      <w:r>
        <w:br/>
      </w:r>
      <w:r>
        <w:rPr>
          <w:rFonts w:ascii="Times New Roman"/>
          <w:b w:val="false"/>
          <w:i w:val="false"/>
          <w:color w:val="000000"/>
          <w:sz w:val="28"/>
        </w:rPr>
        <w:t xml:space="preserve">
Т.А.Ә_____________________ </w:t>
      </w:r>
      <w:r>
        <w:br/>
      </w:r>
      <w:r>
        <w:rPr>
          <w:rFonts w:ascii="Times New Roman"/>
          <w:b w:val="false"/>
          <w:i w:val="false"/>
          <w:color w:val="000000"/>
          <w:sz w:val="28"/>
        </w:rPr>
        <w:t xml:space="preserve">
Туған күні_____________________ </w:t>
      </w:r>
      <w:r>
        <w:br/>
      </w:r>
      <w:r>
        <w:rPr>
          <w:rFonts w:ascii="Times New Roman"/>
          <w:b w:val="false"/>
          <w:i w:val="false"/>
          <w:color w:val="000000"/>
          <w:sz w:val="28"/>
        </w:rPr>
        <w:t xml:space="preserve">
Бірінші басшы _____________________ (Т.А.Ә)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Бас бухгалтер _____________________ (Т.А.Ә)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Мөр орны </w:t>
      </w:r>
    </w:p>
    <w:bookmarkStart w:name="z7" w:id="6"/>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(қоса </w:t>
      </w:r>
      <w:r>
        <w:br/>
      </w:r>
      <w:r>
        <w:rPr>
          <w:rFonts w:ascii="Times New Roman"/>
          <w:b w:val="false"/>
          <w:i w:val="false"/>
          <w:color w:val="000000"/>
          <w:sz w:val="28"/>
        </w:rPr>
        <w:t xml:space="preserve">
                                      есептеудің) және жинақтаушы </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2-қосымша </w:t>
      </w:r>
    </w:p>
    <w:bookmarkEnd w:id="6"/>
    <w:p>
      <w:pPr>
        <w:spacing w:after="0"/>
        <w:ind w:left="0"/>
        <w:jc w:val="both"/>
      </w:pPr>
      <w:r>
        <w:rPr>
          <w:rFonts w:ascii="Times New Roman"/>
          <w:b/>
          <w:i w:val="false"/>
          <w:color w:val="000000"/>
          <w:sz w:val="28"/>
        </w:rPr>
        <w:t xml:space="preserve">      Жинақтаушы зейнетақы қорларына аударуға жататын </w:t>
      </w:r>
      <w:r>
        <w:br/>
      </w:r>
      <w:r>
        <w:rPr>
          <w:rFonts w:ascii="Times New Roman"/>
          <w:b w:val="false"/>
          <w:i w:val="false"/>
          <w:color w:val="000000"/>
          <w:sz w:val="28"/>
        </w:rPr>
        <w:t>
</w:t>
      </w:r>
      <w:r>
        <w:rPr>
          <w:rFonts w:ascii="Times New Roman"/>
          <w:b/>
          <w:i w:val="false"/>
          <w:color w:val="000000"/>
          <w:sz w:val="28"/>
        </w:rPr>
        <w:t xml:space="preserve">      міндетті зейнетақы жарналарының сомасы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20__ж. "___" ________                       N_________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22-4-бабына </w:t>
      </w:r>
      <w:r>
        <w:rPr>
          <w:rFonts w:ascii="Times New Roman"/>
          <w:b w:val="false"/>
          <w:i w:val="false"/>
          <w:color w:val="000000"/>
          <w:sz w:val="28"/>
        </w:rPr>
        <w:t xml:space="preserve"> сәйкес___________________________ бойынша Салық комитеті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Сізді_______________________________________________________________ </w:t>
      </w:r>
      <w:r>
        <w:br/>
      </w:r>
      <w:r>
        <w:rPr>
          <w:rFonts w:ascii="Times New Roman"/>
          <w:b w:val="false"/>
          <w:i w:val="false"/>
          <w:color w:val="000000"/>
          <w:sz w:val="28"/>
        </w:rPr>
        <w:t xml:space="preserve">
    (агенттің толық атауы немесе Т.А.Ә., СТН-і, мекен-жайы) </w:t>
      </w:r>
      <w:r>
        <w:br/>
      </w:r>
      <w:r>
        <w:rPr>
          <w:rFonts w:ascii="Times New Roman"/>
          <w:b w:val="false"/>
          <w:i w:val="false"/>
          <w:color w:val="000000"/>
          <w:sz w:val="28"/>
        </w:rPr>
        <w:t xml:space="preserve">
20__ж.____ __________________жағдай бойынша_________________________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(санмен және жазумен) </w:t>
      </w:r>
      <w:r>
        <w:br/>
      </w:r>
      <w:r>
        <w:rPr>
          <w:rFonts w:ascii="Times New Roman"/>
          <w:b w:val="false"/>
          <w:i w:val="false"/>
          <w:color w:val="000000"/>
          <w:sz w:val="28"/>
        </w:rPr>
        <w:t xml:space="preserve">
мөлшерінде жинақтаушы зейнетақы қорларына міндетті зейнетақы жарналары бойынша берешегіңіздің бары туралы хабардар етеді. </w:t>
      </w:r>
      <w:r>
        <w:br/>
      </w:r>
      <w:r>
        <w:rPr>
          <w:rFonts w:ascii="Times New Roman"/>
          <w:b w:val="false"/>
          <w:i w:val="false"/>
          <w:color w:val="000000"/>
          <w:sz w:val="28"/>
        </w:rPr>
        <w:t xml:space="preserve">
      Осыған байланысты Сіз_________________________________________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бойынша Салық комитетіне осы хабарламаны алған күннен бастап бес жұмыс күні ішінде пайдасына міндетті зейнетақы жарналары бойынша берешек өндіріп алынатын жинақтаушы зейнетақы қорлары салымшыларының тізімдерін және әрбір жинақтаушы зейнетақы қоры бойынша берешектің жалпы сомасын көрсетілген жинақтаушы зейнетақы қорларының тізімдерін табыс етуіңіз қажет. </w:t>
      </w:r>
      <w:r>
        <w:br/>
      </w:r>
      <w:r>
        <w:rPr>
          <w:rFonts w:ascii="Times New Roman"/>
          <w:b w:val="false"/>
          <w:i w:val="false"/>
          <w:color w:val="000000"/>
          <w:sz w:val="28"/>
        </w:rPr>
        <w:t xml:space="preserve">
      Пайдасына міндетті зейнетақы жарналары бойынша берешек өндіріп алынатын жинақтаушы зейнетақы қорлары салымшыларының </w:t>
      </w:r>
      <w:r>
        <w:br/>
      </w:r>
      <w:r>
        <w:rPr>
          <w:rFonts w:ascii="Times New Roman"/>
          <w:b w:val="false"/>
          <w:i w:val="false"/>
          <w:color w:val="000000"/>
          <w:sz w:val="28"/>
        </w:rPr>
        <w:t xml:space="preserve">
тізімдері табыс етілмеген жағдайда__________________________________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бойынша Салық комитеті агенттің банк шотындағы (тарындағы) барлық шығыс операцияларын тоқтата тұру туралы өкім шығарады. </w:t>
      </w:r>
      <w:r>
        <w:br/>
      </w:r>
      <w:r>
        <w:rPr>
          <w:rFonts w:ascii="Times New Roman"/>
          <w:b w:val="false"/>
          <w:i w:val="false"/>
          <w:color w:val="000000"/>
          <w:sz w:val="28"/>
        </w:rPr>
        <w:t xml:space="preserve">
      Банктік шоттар болмаған жағдайда______________________________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бойынша Салық комитеті агенттің қолма-қол ақшасын өндіріп алатын болады. </w:t>
      </w:r>
      <w:r>
        <w:br/>
      </w:r>
      <w:r>
        <w:rPr>
          <w:rFonts w:ascii="Times New Roman"/>
          <w:b w:val="false"/>
          <w:i w:val="false"/>
          <w:color w:val="000000"/>
          <w:sz w:val="28"/>
        </w:rPr>
        <w:t>
      Бұл ретте Сізге аталған Заңның  </w:t>
      </w:r>
      <w:r>
        <w:rPr>
          <w:rFonts w:ascii="Times New Roman"/>
          <w:b w:val="false"/>
          <w:i w:val="false"/>
          <w:color w:val="000000"/>
          <w:sz w:val="28"/>
        </w:rPr>
        <w:t xml:space="preserve">22-4-бабында </w:t>
      </w:r>
      <w:r>
        <w:rPr>
          <w:rFonts w:ascii="Times New Roman"/>
          <w:b w:val="false"/>
          <w:i w:val="false"/>
          <w:color w:val="000000"/>
          <w:sz w:val="28"/>
        </w:rPr>
        <w:t xml:space="preserve"> белгіленген тәртіппен және шарттарда өсімпұл есептеледі. </w:t>
      </w:r>
      <w:r>
        <w:br/>
      </w:r>
      <w:r>
        <w:rPr>
          <w:rFonts w:ascii="Times New Roman"/>
          <w:b w:val="false"/>
          <w:i w:val="false"/>
          <w:color w:val="000000"/>
          <w:sz w:val="28"/>
        </w:rPr>
        <w:t>
      Салық қызметі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әкімшілік жаза шаралары қолданылады. </w:t>
      </w:r>
      <w:r>
        <w:br/>
      </w:r>
      <w:r>
        <w:rPr>
          <w:rFonts w:ascii="Times New Roman"/>
          <w:b w:val="false"/>
          <w:i w:val="false"/>
          <w:color w:val="000000"/>
          <w:sz w:val="28"/>
        </w:rPr>
        <w:t xml:space="preserve">
      Қазақстан Республикасының заңнамасына сәйкес Сіздің салық қызметі органдары лауазымды тұлғаларының әрекетіне (әрекетсіздігіне) салық қызметінің жоғары тұрған органына немесе сотқа шағымдануға құқығыңыз бар. </w:t>
      </w:r>
    </w:p>
    <w:p>
      <w:pPr>
        <w:spacing w:after="0"/>
        <w:ind w:left="0"/>
        <w:jc w:val="both"/>
      </w:pPr>
      <w:r>
        <w:rPr>
          <w:rFonts w:ascii="Times New Roman"/>
          <w:b w:val="false"/>
          <w:i w:val="false"/>
          <w:color w:val="000000"/>
          <w:sz w:val="28"/>
        </w:rPr>
        <w:t xml:space="preserve">Салық комитетінің төрағасы__________________________________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Хабарламаны алдым___________________________________________ </w:t>
      </w:r>
      <w:r>
        <w:br/>
      </w:r>
      <w:r>
        <w:rPr>
          <w:rFonts w:ascii="Times New Roman"/>
          <w:b w:val="false"/>
          <w:i w:val="false"/>
          <w:color w:val="000000"/>
          <w:sz w:val="28"/>
        </w:rPr>
        <w:t xml:space="preserve">
                    (агенттің Т.А.Ә., қолы, мөрі, күні) </w:t>
      </w:r>
      <w:r>
        <w:br/>
      </w:r>
      <w:r>
        <w:rPr>
          <w:rFonts w:ascii="Times New Roman"/>
          <w:b w:val="false"/>
          <w:i w:val="false"/>
          <w:color w:val="000000"/>
          <w:sz w:val="28"/>
        </w:rPr>
        <w:t xml:space="preserve">
Хабарлама агентке тапсырылды________________________________ </w:t>
      </w:r>
      <w:r>
        <w:br/>
      </w:r>
      <w:r>
        <w:rPr>
          <w:rFonts w:ascii="Times New Roman"/>
          <w:b w:val="false"/>
          <w:i w:val="false"/>
          <w:color w:val="000000"/>
          <w:sz w:val="28"/>
        </w:rPr>
        <w:t xml:space="preserve">
                             (салық қызметі органының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тұлғасының Т.А.Ә., қолы (мөрі), күні) </w:t>
      </w:r>
      <w:r>
        <w:br/>
      </w:r>
      <w:r>
        <w:rPr>
          <w:rFonts w:ascii="Times New Roman"/>
          <w:b w:val="false"/>
          <w:i w:val="false"/>
          <w:color w:val="000000"/>
          <w:sz w:val="28"/>
        </w:rPr>
        <w:t xml:space="preserve">
Хабарлама агентке жіберілді________________________________________ </w:t>
      </w:r>
      <w:r>
        <w:br/>
      </w:r>
      <w:r>
        <w:rPr>
          <w:rFonts w:ascii="Times New Roman"/>
          <w:b w:val="false"/>
          <w:i w:val="false"/>
          <w:color w:val="000000"/>
          <w:sz w:val="28"/>
        </w:rPr>
        <w:t xml:space="preserve">
                            (жіберу және алу фактісі туралы </w:t>
      </w:r>
      <w:r>
        <w:br/>
      </w:r>
      <w:r>
        <w:rPr>
          <w:rFonts w:ascii="Times New Roman"/>
          <w:b w:val="false"/>
          <w:i w:val="false"/>
          <w:color w:val="000000"/>
          <w:sz w:val="28"/>
        </w:rPr>
        <w:t xml:space="preserve">
                                   растаушы 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