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6bbca" w14:textId="c36bb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Ақпараттандыру және байланыс агенттігі мен Қытай Халық Республикасының Ақпараттық өнеркәсіп министрлігі арасындағы Ақпараттық және коммуникациялық индустрия саласындағы ынтымақтастық туралы меморандумға қол қою туралы</w:t>
      </w:r>
    </w:p>
    <w:p>
      <w:pPr>
        <w:spacing w:after="0"/>
        <w:ind w:left="0"/>
        <w:jc w:val="both"/>
      </w:pPr>
      <w:r>
        <w:rPr>
          <w:rFonts w:ascii="Times New Roman"/>
          <w:b w:val="false"/>
          <w:i w:val="false"/>
          <w:color w:val="000000"/>
          <w:sz w:val="28"/>
        </w:rPr>
        <w:t>Қазақстан Республикасы Үкіметінің 2005 жылғы 1 шілдедегі N 678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Қазақстан Республикасы Ақпараттандыру және байланыс агенттігі мен Қытай Халық Республикасының Ақпараттық өнеркәсіп министрлігі арасындағы Ақпараттық және коммуникациялық индустрия саласындағы ынтымақтастық туралы меморандумға қол қоюға келісім берілсін. </w:t>
      </w:r>
    </w:p>
    <w:bookmarkEnd w:id="1"/>
    <w:bookmarkStart w:name="z3" w:id="2"/>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енгізілcін.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color w:val="000000"/>
          <w:sz w:val="28"/>
        </w:rPr>
        <w:t xml:space="preserve">ЖОБА  </w:t>
      </w:r>
    </w:p>
    <w:bookmarkStart w:name="z4" w:id="3"/>
    <w:p>
      <w:pPr>
        <w:spacing w:after="0"/>
        <w:ind w:left="0"/>
        <w:jc w:val="left"/>
      </w:pPr>
      <w:r>
        <w:rPr>
          <w:rFonts w:ascii="Times New Roman"/>
          <w:b/>
          <w:i w:val="false"/>
          <w:color w:val="000000"/>
        </w:rPr>
        <w:t xml:space="preserve"> 
  Қазақстан Республикасы Ақпараттандыру және байланыс агенттігі мен Қытай Халық Республикасының Ақпараттық өнеркәсіп министрлігі арасындағы Ақпараттық және коммуникациялық индустрия саласындағы ынтымақтастық туралы меморандум </w:t>
      </w:r>
    </w:p>
    <w:bookmarkEnd w:id="3"/>
    <w:p>
      <w:pPr>
        <w:spacing w:after="0"/>
        <w:ind w:left="0"/>
        <w:jc w:val="both"/>
      </w:pPr>
      <w:r>
        <w:rPr>
          <w:rFonts w:ascii="Times New Roman"/>
          <w:b w:val="false"/>
          <w:i w:val="false"/>
          <w:color w:val="000000"/>
          <w:sz w:val="28"/>
        </w:rPr>
        <w:t xml:space="preserve">      Қазақстан Республикасы Ақпараттандыру және байланыс агенттігі мен Қытай Халық Республикасының Ақпараттық өнеркәсіп министрлігі (бұдан әрі - Тараптар); </w:t>
      </w:r>
      <w:r>
        <w:br/>
      </w:r>
      <w:r>
        <w:rPr>
          <w:rFonts w:ascii="Times New Roman"/>
          <w:b w:val="false"/>
          <w:i w:val="false"/>
          <w:color w:val="000000"/>
          <w:sz w:val="28"/>
        </w:rPr>
        <w:t xml:space="preserve">
      Тараптар ақпараттық және коммуникациялық индустрия саласында өзара тиімді кең ынтымақтастық жолымен осы саладағы жалпы дамуға қол жеткізетіндіктерін сезіне отырып; </w:t>
      </w:r>
      <w:r>
        <w:br/>
      </w:r>
      <w:r>
        <w:rPr>
          <w:rFonts w:ascii="Times New Roman"/>
          <w:b w:val="false"/>
          <w:i w:val="false"/>
          <w:color w:val="000000"/>
          <w:sz w:val="28"/>
        </w:rPr>
        <w:t xml:space="preserve">
      Екі ел арасындағы тығыз ынтымақтастық күшейтуге және өзінің ақпараттық және коммуникациялық индустриясының прогресі мен дамуына ықпал етуге ниет ете отырып; </w:t>
      </w:r>
      <w:r>
        <w:br/>
      </w:r>
      <w:r>
        <w:rPr>
          <w:rFonts w:ascii="Times New Roman"/>
          <w:b w:val="false"/>
          <w:i w:val="false"/>
          <w:color w:val="000000"/>
          <w:sz w:val="28"/>
        </w:rPr>
        <w:t xml:space="preserve">
      Тараптардың әр қайсысы халықаралық құқықтар мен міндеттемелерді сақтай отырып; </w:t>
      </w:r>
      <w:r>
        <w:br/>
      </w:r>
      <w:r>
        <w:rPr>
          <w:rFonts w:ascii="Times New Roman"/>
          <w:b w:val="false"/>
          <w:i w:val="false"/>
          <w:color w:val="000000"/>
          <w:sz w:val="28"/>
        </w:rPr>
        <w:t xml:space="preserve">
      мынадай уағдаластыққа келді: </w:t>
      </w:r>
    </w:p>
    <w:bookmarkStart w:name="z5" w:id="4"/>
    <w:p>
      <w:pPr>
        <w:spacing w:after="0"/>
        <w:ind w:left="0"/>
        <w:jc w:val="left"/>
      </w:pPr>
      <w:r>
        <w:rPr>
          <w:rFonts w:ascii="Times New Roman"/>
          <w:b/>
          <w:i w:val="false"/>
          <w:color w:val="000000"/>
        </w:rPr>
        <w:t xml:space="preserve"> 
  І Бап </w:t>
      </w:r>
      <w:r>
        <w:br/>
      </w:r>
      <w:r>
        <w:rPr>
          <w:rFonts w:ascii="Times New Roman"/>
          <w:b/>
          <w:i w:val="false"/>
          <w:color w:val="000000"/>
        </w:rPr>
        <w:t xml:space="preserve">
Мақсаттар </w:t>
      </w:r>
    </w:p>
    <w:bookmarkEnd w:id="4"/>
    <w:p>
      <w:pPr>
        <w:spacing w:after="0"/>
        <w:ind w:left="0"/>
        <w:jc w:val="both"/>
      </w:pPr>
      <w:r>
        <w:rPr>
          <w:rFonts w:ascii="Times New Roman"/>
          <w:b w:val="false"/>
          <w:i w:val="false"/>
          <w:color w:val="000000"/>
          <w:sz w:val="28"/>
        </w:rPr>
        <w:t xml:space="preserve">      Екі тарап теңдік пен өзара тиімділік негізінде және Тараптар мемлекеттері заңнамаларының сақталуы шартымен ақпараттық және коммуникациялық индустрия саласындағы ынтымақтастық туралы ниеттерін растады. </w:t>
      </w:r>
    </w:p>
    <w:bookmarkStart w:name="z6" w:id="5"/>
    <w:p>
      <w:pPr>
        <w:spacing w:after="0"/>
        <w:ind w:left="0"/>
        <w:jc w:val="left"/>
      </w:pPr>
      <w:r>
        <w:rPr>
          <w:rFonts w:ascii="Times New Roman"/>
          <w:b/>
          <w:i w:val="false"/>
          <w:color w:val="000000"/>
        </w:rPr>
        <w:t xml:space="preserve"> 
  ІІ бап </w:t>
      </w:r>
      <w:r>
        <w:br/>
      </w:r>
      <w:r>
        <w:rPr>
          <w:rFonts w:ascii="Times New Roman"/>
          <w:b/>
          <w:i w:val="false"/>
          <w:color w:val="000000"/>
        </w:rPr>
        <w:t xml:space="preserve">
Ынтымақтастық саласында </w:t>
      </w:r>
    </w:p>
    <w:bookmarkEnd w:id="5"/>
    <w:p>
      <w:pPr>
        <w:spacing w:after="0"/>
        <w:ind w:left="0"/>
        <w:jc w:val="both"/>
      </w:pPr>
      <w:r>
        <w:rPr>
          <w:rFonts w:ascii="Times New Roman"/>
          <w:b w:val="false"/>
          <w:i w:val="false"/>
          <w:color w:val="000000"/>
          <w:sz w:val="28"/>
        </w:rPr>
        <w:t xml:space="preserve">      Тараптар ынтымақтастықтың мынадай басым салаларға шоғырлануға тиістігін ұғынады: </w:t>
      </w:r>
      <w:r>
        <w:br/>
      </w:r>
      <w:r>
        <w:rPr>
          <w:rFonts w:ascii="Times New Roman"/>
          <w:b w:val="false"/>
          <w:i w:val="false"/>
          <w:color w:val="000000"/>
          <w:sz w:val="28"/>
        </w:rPr>
        <w:t xml:space="preserve">
      1. Ақпараттық технологиялар мен желілік инфрақұрылымды дамыту саласындағы ынтымақтастық </w:t>
      </w:r>
      <w:r>
        <w:br/>
      </w:r>
      <w:r>
        <w:rPr>
          <w:rFonts w:ascii="Times New Roman"/>
          <w:b w:val="false"/>
          <w:i w:val="false"/>
          <w:color w:val="000000"/>
          <w:sz w:val="28"/>
        </w:rPr>
        <w:t xml:space="preserve">
      2. Технологиялық саладағы және персоналды оқытудағы ынтымақтастық </w:t>
      </w:r>
      <w:r>
        <w:br/>
      </w:r>
      <w:r>
        <w:rPr>
          <w:rFonts w:ascii="Times New Roman"/>
          <w:b w:val="false"/>
          <w:i w:val="false"/>
          <w:color w:val="000000"/>
          <w:sz w:val="28"/>
        </w:rPr>
        <w:t xml:space="preserve">
      3. Екі елдің іскерлік қоғамдастықтары арасындағы ынтымақтастық пен алмасу </w:t>
      </w:r>
      <w:r>
        <w:br/>
      </w:r>
      <w:r>
        <w:rPr>
          <w:rFonts w:ascii="Times New Roman"/>
          <w:b w:val="false"/>
          <w:i w:val="false"/>
          <w:color w:val="000000"/>
          <w:sz w:val="28"/>
        </w:rPr>
        <w:t xml:space="preserve">
      4. Тізбесі Тараптар келісімі бойынша айқындалатын, нақтыланатын және толықтырылатын ынтымақтастықтың басқа да бағыттары. </w:t>
      </w:r>
    </w:p>
    <w:bookmarkStart w:name="z7" w:id="6"/>
    <w:p>
      <w:pPr>
        <w:spacing w:after="0"/>
        <w:ind w:left="0"/>
        <w:jc w:val="left"/>
      </w:pPr>
      <w:r>
        <w:rPr>
          <w:rFonts w:ascii="Times New Roman"/>
          <w:b/>
          <w:i w:val="false"/>
          <w:color w:val="000000"/>
        </w:rPr>
        <w:t xml:space="preserve"> 
  ІІІ бап </w:t>
      </w:r>
      <w:r>
        <w:br/>
      </w:r>
      <w:r>
        <w:rPr>
          <w:rFonts w:ascii="Times New Roman"/>
          <w:b/>
          <w:i w:val="false"/>
          <w:color w:val="000000"/>
        </w:rPr>
        <w:t xml:space="preserve">
Қаржыландыру </w:t>
      </w:r>
    </w:p>
    <w:bookmarkEnd w:id="6"/>
    <w:p>
      <w:pPr>
        <w:spacing w:after="0"/>
        <w:ind w:left="0"/>
        <w:jc w:val="both"/>
      </w:pPr>
      <w:r>
        <w:rPr>
          <w:rFonts w:ascii="Times New Roman"/>
          <w:b w:val="false"/>
          <w:i w:val="false"/>
          <w:color w:val="000000"/>
          <w:sz w:val="28"/>
        </w:rPr>
        <w:t xml:space="preserve">       Тараптар, егер әрбір нақты жағдайда өзге де тәртіп келісілмейтін болса, олар осы Меморандумды орындау барысында туындайтын шығыстарды Тараптар мемлекеттерінің заңнамаларында көзделген қаражат шегінде көтереді. </w:t>
      </w:r>
    </w:p>
    <w:bookmarkStart w:name="z8" w:id="7"/>
    <w:p>
      <w:pPr>
        <w:spacing w:after="0"/>
        <w:ind w:left="0"/>
        <w:jc w:val="left"/>
      </w:pPr>
      <w:r>
        <w:rPr>
          <w:rFonts w:ascii="Times New Roman"/>
          <w:b/>
          <w:i w:val="false"/>
          <w:color w:val="000000"/>
        </w:rPr>
        <w:t xml:space="preserve"> 
  ІҮ бап </w:t>
      </w:r>
      <w:r>
        <w:br/>
      </w:r>
      <w:r>
        <w:rPr>
          <w:rFonts w:ascii="Times New Roman"/>
          <w:b/>
          <w:i w:val="false"/>
          <w:color w:val="000000"/>
        </w:rPr>
        <w:t xml:space="preserve">
Даулар мен келіспеушіліктерді реттеу </w:t>
      </w:r>
    </w:p>
    <w:bookmarkEnd w:id="7"/>
    <w:p>
      <w:pPr>
        <w:spacing w:after="0"/>
        <w:ind w:left="0"/>
        <w:jc w:val="both"/>
      </w:pPr>
      <w:r>
        <w:rPr>
          <w:rFonts w:ascii="Times New Roman"/>
          <w:b w:val="false"/>
          <w:i w:val="false"/>
          <w:color w:val="000000"/>
          <w:sz w:val="28"/>
        </w:rPr>
        <w:t xml:space="preserve">       Осы Меморандумның ережелерін түсіндіру немесе қолдану кезінде даулар мен келіспеушіліктер туындаған жағдайда, Тараптар оларды екі жақты келіссөздер және консультациялар жолымен шешетін болады. </w:t>
      </w:r>
    </w:p>
    <w:bookmarkStart w:name="z9" w:id="8"/>
    <w:p>
      <w:pPr>
        <w:spacing w:after="0"/>
        <w:ind w:left="0"/>
        <w:jc w:val="left"/>
      </w:pPr>
      <w:r>
        <w:rPr>
          <w:rFonts w:ascii="Times New Roman"/>
          <w:b/>
          <w:i w:val="false"/>
          <w:color w:val="000000"/>
        </w:rPr>
        <w:t xml:space="preserve"> 
  Ү бап </w:t>
      </w:r>
      <w:r>
        <w:br/>
      </w:r>
      <w:r>
        <w:rPr>
          <w:rFonts w:ascii="Times New Roman"/>
          <w:b/>
          <w:i w:val="false"/>
          <w:color w:val="000000"/>
        </w:rPr>
        <w:t xml:space="preserve">
Түзетулер </w:t>
      </w:r>
    </w:p>
    <w:bookmarkEnd w:id="8"/>
    <w:p>
      <w:pPr>
        <w:spacing w:after="0"/>
        <w:ind w:left="0"/>
        <w:jc w:val="both"/>
      </w:pPr>
      <w:r>
        <w:rPr>
          <w:rFonts w:ascii="Times New Roman"/>
          <w:b w:val="false"/>
          <w:i w:val="false"/>
          <w:color w:val="000000"/>
          <w:sz w:val="28"/>
        </w:rPr>
        <w:t xml:space="preserve">       Осы Меморандумға Тараптардың кез келгенінің бастамасы бойынша өзара келісім негізінде осы Меморандумның ажырамас бөліктері болып табылатын тиісті хаттамалармен ресімделетін өзгерістер мен толықтырулар енгізілуі мүмкін. </w:t>
      </w:r>
      <w:r>
        <w:br/>
      </w:r>
      <w:r>
        <w:rPr>
          <w:rFonts w:ascii="Times New Roman"/>
          <w:b w:val="false"/>
          <w:i w:val="false"/>
          <w:color w:val="000000"/>
          <w:sz w:val="28"/>
        </w:rPr>
        <w:t xml:space="preserve">
      Осы Меморандумның ережелерін өзгерту немесе оның қолданысын тоқтату оның қолданысы кезеңінде жасалған шарттар (келісім-шарттар) бойынша жобалардың орындалуына олар толық аяқталғанға дейін әсер етпейтін болады. </w:t>
      </w:r>
    </w:p>
    <w:bookmarkStart w:name="z10" w:id="9"/>
    <w:p>
      <w:pPr>
        <w:spacing w:after="0"/>
        <w:ind w:left="0"/>
        <w:jc w:val="left"/>
      </w:pPr>
      <w:r>
        <w:rPr>
          <w:rFonts w:ascii="Times New Roman"/>
          <w:b/>
          <w:i w:val="false"/>
          <w:color w:val="000000"/>
        </w:rPr>
        <w:t xml:space="preserve"> 
  ҮІ бап </w:t>
      </w:r>
      <w:r>
        <w:br/>
      </w:r>
      <w:r>
        <w:rPr>
          <w:rFonts w:ascii="Times New Roman"/>
          <w:b/>
          <w:i w:val="false"/>
          <w:color w:val="000000"/>
        </w:rPr>
        <w:t xml:space="preserve">
Қорытынды ережелер </w:t>
      </w:r>
    </w:p>
    <w:bookmarkEnd w:id="9"/>
    <w:p>
      <w:pPr>
        <w:spacing w:after="0"/>
        <w:ind w:left="0"/>
        <w:jc w:val="both"/>
      </w:pPr>
      <w:r>
        <w:rPr>
          <w:rFonts w:ascii="Times New Roman"/>
          <w:b w:val="false"/>
          <w:i w:val="false"/>
          <w:color w:val="000000"/>
          <w:sz w:val="28"/>
        </w:rPr>
        <w:t xml:space="preserve">      Осы Меморандум қол қойылған күнінен бастап күшіне енеді. Осы Меморандум белгіленбеген мерзімге жасалады және Тараптардың бірі екінші Тараптың оның қолданысын тоқтату ниеті туралы тиісті жазбаша хабарламасын алған күнінен бастап алты ай өткенге дейін күшінде қалады. </w:t>
      </w:r>
    </w:p>
    <w:p>
      <w:pPr>
        <w:spacing w:after="0"/>
        <w:ind w:left="0"/>
        <w:jc w:val="both"/>
      </w:pPr>
      <w:r>
        <w:rPr>
          <w:rFonts w:ascii="Times New Roman"/>
          <w:b w:val="false"/>
          <w:i w:val="false"/>
          <w:color w:val="000000"/>
          <w:sz w:val="28"/>
        </w:rPr>
        <w:t xml:space="preserve">      2004 жылғы "__"__________ ___________ әрқайсысы қазақ, қытай, орыс және ағылшын тілдеріндегі екі түпнұсқа данада жасалды, барлық мәтіндердің бірдей күші бар. Осы Меморандумның ережелерін түсіндіруде келіспеушіліктер туындаған жағдайда, Тараптар ағылшын тіліндегі мәтінге жүгінетін болады.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Ақпараттандыру және байланыс </w:t>
      </w:r>
      <w:r>
        <w:br/>
      </w:r>
      <w:r>
        <w:rPr>
          <w:rFonts w:ascii="Times New Roman"/>
          <w:b w:val="false"/>
          <w:i w:val="false"/>
          <w:color w:val="000000"/>
          <w:sz w:val="28"/>
        </w:rPr>
        <w:t>
</w:t>
      </w:r>
      <w:r>
        <w:rPr>
          <w:rFonts w:ascii="Times New Roman"/>
          <w:b w:val="false"/>
          <w:i/>
          <w:color w:val="000000"/>
          <w:sz w:val="28"/>
        </w:rPr>
        <w:t xml:space="preserve">      агенттігі үшін </w:t>
      </w:r>
    </w:p>
    <w:p>
      <w:pPr>
        <w:spacing w:after="0"/>
        <w:ind w:left="0"/>
        <w:jc w:val="both"/>
      </w:pPr>
      <w:r>
        <w:rPr>
          <w:rFonts w:ascii="Times New Roman"/>
          <w:b w:val="false"/>
          <w:i/>
          <w:color w:val="000000"/>
          <w:sz w:val="28"/>
        </w:rPr>
        <w:t xml:space="preserve">      Қытай Халық Республикасының </w:t>
      </w:r>
      <w:r>
        <w:br/>
      </w:r>
      <w:r>
        <w:rPr>
          <w:rFonts w:ascii="Times New Roman"/>
          <w:b w:val="false"/>
          <w:i w:val="false"/>
          <w:color w:val="000000"/>
          <w:sz w:val="28"/>
        </w:rPr>
        <w:t>
</w:t>
      </w:r>
      <w:r>
        <w:rPr>
          <w:rFonts w:ascii="Times New Roman"/>
          <w:b w:val="false"/>
          <w:i/>
          <w:color w:val="000000"/>
          <w:sz w:val="28"/>
        </w:rPr>
        <w:t xml:space="preserve">      Ақпараттық өнеркәсіп </w:t>
      </w:r>
      <w:r>
        <w:br/>
      </w:r>
      <w:r>
        <w:rPr>
          <w:rFonts w:ascii="Times New Roman"/>
          <w:b w:val="false"/>
          <w:i w:val="false"/>
          <w:color w:val="000000"/>
          <w:sz w:val="28"/>
        </w:rPr>
        <w:t>
</w:t>
      </w:r>
      <w:r>
        <w:rPr>
          <w:rFonts w:ascii="Times New Roman"/>
          <w:b w:val="false"/>
          <w:i/>
          <w:color w:val="000000"/>
          <w:sz w:val="28"/>
        </w:rPr>
        <w:t xml:space="preserve">      министрлігі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