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a4768" w14:textId="12a4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Жұмылдыру, соғыс жағдайы кезеңінде және соғыс уақытында Қазақстан Республикасының аумағындағы әскери-көліктік міндеттілік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19 шілдедегі N 747 Қаулысы. Күші жойылды - Қазақстан Республикасы Үкіметінің 2023 жылғы 14 қыркүйектегі № 799 қаулысымен</w:t>
      </w:r>
    </w:p>
    <w:p>
      <w:pPr>
        <w:spacing w:after="0"/>
        <w:ind w:left="0"/>
        <w:jc w:val="both"/>
      </w:pPr>
      <w:r>
        <w:rPr>
          <w:rFonts w:ascii="Times New Roman"/>
          <w:b w:val="false"/>
          <w:i w:val="false"/>
          <w:color w:val="ff0000"/>
          <w:sz w:val="28"/>
        </w:rPr>
        <w:t xml:space="preserve">
      Ескерту. Күші жойылды - ҚР Үкіметінің 14.09.2023 </w:t>
      </w:r>
      <w:r>
        <w:rPr>
          <w:rFonts w:ascii="Times New Roman"/>
          <w:b w:val="false"/>
          <w:i w:val="false"/>
          <w:color w:val="ff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20.11.2020 </w:t>
      </w:r>
      <w:r>
        <w:rPr>
          <w:rFonts w:ascii="Times New Roman"/>
          <w:b w:val="false"/>
          <w:i w:val="false"/>
          <w:color w:val="000000"/>
          <w:sz w:val="28"/>
        </w:rPr>
        <w:t>№ 785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14) тармақшасына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20.11.2020 </w:t>
      </w:r>
      <w:r>
        <w:rPr>
          <w:rFonts w:ascii="Times New Roman"/>
          <w:b w:val="false"/>
          <w:i w:val="false"/>
          <w:color w:val="000000"/>
          <w:sz w:val="28"/>
        </w:rPr>
        <w:t>№ 785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Республикасындағы әскери-көлiк мiндеттілігi туралы ереже бекiтілсiн. </w:t>
      </w:r>
    </w:p>
    <w:bookmarkEnd w:id="1"/>
    <w:bookmarkStart w:name="z3" w:id="2"/>
    <w:p>
      <w:pPr>
        <w:spacing w:after="0"/>
        <w:ind w:left="0"/>
        <w:jc w:val="both"/>
      </w:pPr>
      <w:r>
        <w:rPr>
          <w:rFonts w:ascii="Times New Roman"/>
          <w:b w:val="false"/>
          <w:i w:val="false"/>
          <w:color w:val="000000"/>
          <w:sz w:val="28"/>
        </w:rPr>
        <w:t xml:space="preserve">
      2. Орталық атқарушы және өзге де мемлекеттік органдар бұрын қабылданған нормативтік құқықтық кесiмдердi осы қаулыға сәйкес келтiрсiн. </w:t>
      </w:r>
    </w:p>
    <w:bookmarkEnd w:id="2"/>
    <w:bookmarkStart w:name="z4" w:id="3"/>
    <w:p>
      <w:pPr>
        <w:spacing w:after="0"/>
        <w:ind w:left="0"/>
        <w:jc w:val="both"/>
      </w:pPr>
      <w:r>
        <w:rPr>
          <w:rFonts w:ascii="Times New Roman"/>
          <w:b w:val="false"/>
          <w:i w:val="false"/>
          <w:color w:val="000000"/>
          <w:sz w:val="28"/>
        </w:rPr>
        <w:t xml:space="preserve">
      3. "Қазақстан Республикасындағы әскери-көлiктiк мiндет туралы ереженi бекіту туралы" Қазақстан Республикасы Үкiметiнiң 1996 жылғы 3 қыркүйектегі N 1083  </w:t>
      </w:r>
      <w:r>
        <w:rPr>
          <w:rFonts w:ascii="Times New Roman"/>
          <w:b w:val="false"/>
          <w:i w:val="false"/>
          <w:color w:val="000000"/>
          <w:sz w:val="28"/>
        </w:rPr>
        <w:t xml:space="preserve">қаулысының </w:t>
      </w:r>
      <w:r>
        <w:rPr>
          <w:rFonts w:ascii="Times New Roman"/>
          <w:b w:val="false"/>
          <w:i w:val="false"/>
          <w:color w:val="000000"/>
          <w:sz w:val="28"/>
        </w:rPr>
        <w:t xml:space="preserve"> (Қазақстан Республикасының ПҮКЖ-ы, 1996 ж., N 36, 343-құжат) күші жойылды деп танылсын. </w:t>
      </w:r>
    </w:p>
    <w:bookmarkEnd w:id="3"/>
    <w:bookmarkStart w:name="z5" w:id="4"/>
    <w:p>
      <w:pPr>
        <w:spacing w:after="0"/>
        <w:ind w:left="0"/>
        <w:jc w:val="both"/>
      </w:pPr>
      <w:r>
        <w:rPr>
          <w:rFonts w:ascii="Times New Roman"/>
          <w:b w:val="false"/>
          <w:i w:val="false"/>
          <w:color w:val="000000"/>
          <w:sz w:val="28"/>
        </w:rPr>
        <w:t xml:space="preserve">
      4. Осы қаулы алғаш жарияланған күннен кейiн он күнтізбелік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Pеспубликасының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2005 жылғы19 шілдедегі</w:t>
            </w:r>
            <w:r>
              <w:br/>
            </w:r>
            <w:r>
              <w:rPr>
                <w:rFonts w:ascii="Times New Roman"/>
                <w:b w:val="false"/>
                <w:i w:val="false"/>
                <w:color w:val="000000"/>
                <w:sz w:val="20"/>
              </w:rPr>
              <w:t>№ 747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Жұмылдыру, соғыс жағдайы кезеңінде және соғыс уақытында Қазақстан Республикасының аумағындағы әскери-көліктік міндеттілік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Үкіметінің 20.11.2020 </w:t>
      </w:r>
      <w:r>
        <w:rPr>
          <w:rFonts w:ascii="Times New Roman"/>
          <w:b w:val="false"/>
          <w:i w:val="false"/>
          <w:color w:val="ff0000"/>
          <w:sz w:val="28"/>
        </w:rPr>
        <w:t>№ 785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6"/>
    <w:p>
      <w:pPr>
        <w:spacing w:after="0"/>
        <w:ind w:left="0"/>
        <w:jc w:val="both"/>
      </w:pPr>
      <w:r>
        <w:rPr>
          <w:rFonts w:ascii="Times New Roman"/>
          <w:b w:val="false"/>
          <w:i w:val="false"/>
          <w:color w:val="000000"/>
          <w:sz w:val="28"/>
        </w:rPr>
        <w:t>
      1. Осы Жұмылдыру, соғыс жағдайы кезеңінде және соғыс уақытында Қазақстан Республикасының аумағындағы әскери-көліктік міндеттілік қағидалары (бұдан әрі – Қағидалар) жұмылдыру, соғыс жағдайы кезеңінде және соғыс уақытында көліктің барлық түрлерін дайындау және Қазақстан Республикасының Қарулы Күштеріне, басқа да әскерлері мен әскери құралымдарына, арнаулы мемлекеттік органдарына жеткізу тәртібін айқындайды.</w:t>
      </w:r>
    </w:p>
    <w:bookmarkEnd w:id="6"/>
    <w:bookmarkStart w:name="z8" w:id="7"/>
    <w:p>
      <w:pPr>
        <w:spacing w:after="0"/>
        <w:ind w:left="0"/>
        <w:jc w:val="both"/>
      </w:pPr>
      <w:r>
        <w:rPr>
          <w:rFonts w:ascii="Times New Roman"/>
          <w:b w:val="false"/>
          <w:i w:val="false"/>
          <w:color w:val="000000"/>
          <w:sz w:val="28"/>
        </w:rPr>
        <w:t>
      2. Әскери-көліктік міндеттілік жұмылдыру дайындығы мен жұмылдырудың элементі болып табылады, көлікті есепке алу, алдын ала дайындау, заңды және жеке тұлғалардың беруі, сондай-ақ көлікпен жұмыстарды орындау мен қызметтер көрсету жөніндегі іс-шараларды жүргізуді қамтиды.</w:t>
      </w:r>
    </w:p>
    <w:bookmarkEnd w:id="7"/>
    <w:bookmarkStart w:name="z9" w:id="8"/>
    <w:p>
      <w:pPr>
        <w:spacing w:after="0"/>
        <w:ind w:left="0"/>
        <w:jc w:val="both"/>
      </w:pPr>
      <w:r>
        <w:rPr>
          <w:rFonts w:ascii="Times New Roman"/>
          <w:b w:val="false"/>
          <w:i w:val="false"/>
          <w:color w:val="000000"/>
          <w:sz w:val="28"/>
        </w:rPr>
        <w:t>
      3. Әскери-көліктік міндеттілік Қазақстан Республикасының Қарулы Күштерін, басқа да әскерлері мен әскери құралымдарын, арнаулы мемлекеттік органдарын жұмылдыру, соғыс жағдайы кезеңінде және соғыс уақытында көліктің барлық түрлерімен, оның ішінде мотоциклдермен, тракторлармен, тіркемелермен, жол-құрылыс және көтергіш-көлік машиналарымен және механизмдермен (бұдан әрі – көлік құралдары), сондай-ақ жегілетін және жүк артатын көлікпен қамтамасыз ету мақсатында Қазақстан Республикасының бүкіл аумағында белгіленеді.</w:t>
      </w:r>
    </w:p>
    <w:bookmarkEnd w:id="8"/>
    <w:bookmarkStart w:name="z10" w:id="9"/>
    <w:p>
      <w:pPr>
        <w:spacing w:after="0"/>
        <w:ind w:left="0"/>
        <w:jc w:val="both"/>
      </w:pPr>
      <w:r>
        <w:rPr>
          <w:rFonts w:ascii="Times New Roman"/>
          <w:b w:val="false"/>
          <w:i w:val="false"/>
          <w:color w:val="000000"/>
          <w:sz w:val="28"/>
        </w:rPr>
        <w:t>
      4. Әскери-көліктік міндеттілік заңнамада көзделген негіздерде көлік құралдарын иеленетін жеке және заңды тұлғаларға, сондай-ақ көлік құралдарының жұмысын қамтамасыз ететін өзге де ұйымдарға қолданылады.</w:t>
      </w:r>
    </w:p>
    <w:bookmarkEnd w:id="9"/>
    <w:p>
      <w:pPr>
        <w:spacing w:after="0"/>
        <w:ind w:left="0"/>
        <w:jc w:val="both"/>
      </w:pPr>
      <w:r>
        <w:rPr>
          <w:rFonts w:ascii="Times New Roman"/>
          <w:b w:val="false"/>
          <w:i w:val="false"/>
          <w:color w:val="000000"/>
          <w:sz w:val="28"/>
        </w:rPr>
        <w:t>
      Әскери-көліктік міндеттілік шет мемлекеттердің дипломатиялық өкілдіктері мен консулдық мекемелеріне, артықшылықтары мен иммунитеттері бар шетелдік және халықаралық ұйымдарға, сондай-ақ шетел азаматтары мен азаматтығы жоқ адамдарға қолданылмайды.</w:t>
      </w:r>
    </w:p>
    <w:bookmarkStart w:name="z11" w:id="10"/>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көлік құралдары Қазақстан Республикасының Қарулы Күштеріне, басқа да әскерлері мен әскери құралымдарына, арнаулы мемлекеттік органдарына жеткізілмейді.</w:t>
      </w:r>
    </w:p>
    <w:bookmarkEnd w:id="10"/>
    <w:bookmarkStart w:name="z12" w:id="11"/>
    <w:p>
      <w:pPr>
        <w:spacing w:after="0"/>
        <w:ind w:left="0"/>
        <w:jc w:val="both"/>
      </w:pPr>
      <w:r>
        <w:rPr>
          <w:rFonts w:ascii="Times New Roman"/>
          <w:b w:val="false"/>
          <w:i w:val="false"/>
          <w:color w:val="000000"/>
          <w:sz w:val="28"/>
        </w:rPr>
        <w:t>
      6. Әскери-көліктік міндеттілікті жеке және заңды тұлғалар:</w:t>
      </w:r>
    </w:p>
    <w:bookmarkEnd w:id="11"/>
    <w:bookmarkStart w:name="z13" w:id="12"/>
    <w:p>
      <w:pPr>
        <w:spacing w:after="0"/>
        <w:ind w:left="0"/>
        <w:jc w:val="both"/>
      </w:pPr>
      <w:r>
        <w:rPr>
          <w:rFonts w:ascii="Times New Roman"/>
          <w:b w:val="false"/>
          <w:i w:val="false"/>
          <w:color w:val="000000"/>
          <w:sz w:val="28"/>
        </w:rPr>
        <w:t>
      1) жұмылдыру жарияланғанға, соғыс жағдайы және соғыс уақыты енгізілгенге дейін – Қазақстан Республикасының Қарулы Күштеріне, басқа да әскерлері мен әскери құралымдарына, арнаулы мемлекеттік органдарына жеткізуге арналған көлік құралдарын тіркеу, тіркеуден шығару, қайта тіркеу, техникалық пайдалану және көліктік бақылау жөніндегі іс-шараларды жүргізу;</w:t>
      </w:r>
    </w:p>
    <w:bookmarkEnd w:id="12"/>
    <w:bookmarkStart w:name="z14" w:id="13"/>
    <w:p>
      <w:pPr>
        <w:spacing w:after="0"/>
        <w:ind w:left="0"/>
        <w:jc w:val="both"/>
      </w:pPr>
      <w:r>
        <w:rPr>
          <w:rFonts w:ascii="Times New Roman"/>
          <w:b w:val="false"/>
          <w:i w:val="false"/>
          <w:color w:val="000000"/>
          <w:sz w:val="28"/>
        </w:rPr>
        <w:t>
      2) жұмылдыру, соғыс жағдайы кезеңінде және соғыс уақытында – жұмылдыру тапсырыстарына сәйкес Қазақстан Республикасының Қарулы Күштеріне, басқа да әскерлері мен әскери құралымдарына, арнаулы мемлекеттік органдарына техникалық ақаусыз және жасақталған көлік құралдарын жеткізу арқылы атқарады.</w:t>
      </w:r>
    </w:p>
    <w:bookmarkEnd w:id="13"/>
    <w:bookmarkStart w:name="z15" w:id="14"/>
    <w:p>
      <w:pPr>
        <w:spacing w:after="0"/>
        <w:ind w:left="0"/>
        <w:jc w:val="both"/>
      </w:pPr>
      <w:r>
        <w:rPr>
          <w:rFonts w:ascii="Times New Roman"/>
          <w:b w:val="false"/>
          <w:i w:val="false"/>
          <w:color w:val="000000"/>
          <w:sz w:val="28"/>
        </w:rPr>
        <w:t>
      7. Аса жеңіл авиацияның жеке әуе кемелерін, спорт кемелерін, жеңіл автомобильдерді (жүріп өту мүмкіндігі жоғары автомобильдерден басқа)және мотороллерлерді қоспағанда, мемлекеттік тіркеуді және техникалық қарап тексеруден өтуін есепке алуды жүргізетін уәкілетті органдар жүзеге асыратын көлік құралдарын мемлекеттік тіркеу, тіркеуден шығару және қайта тіркеу, сондай-ақ оларды техникалық қарап тексеруден өткізуді орталық мемлекеттік органдар көлік құралын, сондай-ақ көлік құралдарының техникалық қарап тексеруден өту нәтижелерін тіркеген, тіркеуден шығарған және қайта тіркеген кезде ақпараттық жүйелермен өзара іс-қимыл жасау арқылы Қазақстан Республикасының Қорғаныс министрлігін хабардар ете отырып жүргізеді.</w:t>
      </w:r>
    </w:p>
    <w:bookmarkEnd w:id="14"/>
    <w:p>
      <w:pPr>
        <w:spacing w:after="0"/>
        <w:ind w:left="0"/>
        <w:jc w:val="both"/>
      </w:pPr>
      <w:r>
        <w:rPr>
          <w:rFonts w:ascii="Times New Roman"/>
          <w:b w:val="false"/>
          <w:i w:val="false"/>
          <w:color w:val="000000"/>
          <w:sz w:val="28"/>
        </w:rPr>
        <w:t xml:space="preserve">
      Ақпараттық жүйелермен өзара іс-қимыл жасалмайтын болса, көлік құралдарын мемлекеттік тіркеуді және олардың техникалық қарап тексеруден өтуін есепке алуды жүзеге асыратын уәкілетті органдар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ауданның (облыстық маңызы бар қаланың) жергілікті әскери басқару органдарына мәліметтер жібереді.</w:t>
      </w:r>
    </w:p>
    <w:bookmarkStart w:name="z16" w:id="15"/>
    <w:p>
      <w:pPr>
        <w:spacing w:after="0"/>
        <w:ind w:left="0"/>
        <w:jc w:val="both"/>
      </w:pPr>
      <w:r>
        <w:rPr>
          <w:rFonts w:ascii="Times New Roman"/>
          <w:b w:val="false"/>
          <w:i w:val="false"/>
          <w:color w:val="000000"/>
          <w:sz w:val="28"/>
        </w:rPr>
        <w:t>
      8. Қазақстан Республикасының Қарулы Күштеріне, басқа да әскерлері мен әскери құралымдарына жеке тұлғалардағы және заңды тұлғалардың балансындағы көлік құралдары 50 %-тен асырмай (екі және одан да көп көлік құралы болса) немесе жеке тұлғаның көлік құралының бір бірлігі (көлік құралының бір бөлігі ғана болса) жеткізілуге жатады.</w:t>
      </w:r>
    </w:p>
    <w:bookmarkEnd w:id="15"/>
    <w:bookmarkStart w:name="z17" w:id="16"/>
    <w:p>
      <w:pPr>
        <w:spacing w:after="0"/>
        <w:ind w:left="0"/>
        <w:jc w:val="both"/>
      </w:pPr>
      <w:r>
        <w:rPr>
          <w:rFonts w:ascii="Times New Roman"/>
          <w:b w:val="false"/>
          <w:i w:val="false"/>
          <w:color w:val="000000"/>
          <w:sz w:val="28"/>
        </w:rPr>
        <w:t>
      9. Қазақстан Республикасының Қарулы Күштеріне, басқа да әскерлері мен әскери құралымдарына, арнаулы мемлекеттік органдарына берілетін көлік құралдарының түрлері мен саны:</w:t>
      </w:r>
    </w:p>
    <w:bookmarkEnd w:id="16"/>
    <w:bookmarkStart w:name="z18" w:id="17"/>
    <w:p>
      <w:pPr>
        <w:spacing w:after="0"/>
        <w:ind w:left="0"/>
        <w:jc w:val="both"/>
      </w:pPr>
      <w:r>
        <w:rPr>
          <w:rFonts w:ascii="Times New Roman"/>
          <w:b w:val="false"/>
          <w:i w:val="false"/>
          <w:color w:val="000000"/>
          <w:sz w:val="28"/>
        </w:rPr>
        <w:t>
      1) Қазақстан Республикасының жұмылдыру жоспарында;</w:t>
      </w:r>
    </w:p>
    <w:bookmarkEnd w:id="17"/>
    <w:bookmarkStart w:name="z19" w:id="18"/>
    <w:p>
      <w:pPr>
        <w:spacing w:after="0"/>
        <w:ind w:left="0"/>
        <w:jc w:val="both"/>
      </w:pPr>
      <w:r>
        <w:rPr>
          <w:rFonts w:ascii="Times New Roman"/>
          <w:b w:val="false"/>
          <w:i w:val="false"/>
          <w:color w:val="000000"/>
          <w:sz w:val="28"/>
        </w:rPr>
        <w:t>
      2) тиісті жергілікті атқарушы органның қаулысымен бекітілетін аудандар (облыстық маңызы бар қалалар) бойынша облыстың, республикалық маңызы бар қаланың және астананың аумағында көлік құралдарының жұмылдыру тапсырмасын (алу лимитін) бөлу есебінде;</w:t>
      </w:r>
    </w:p>
    <w:bookmarkEnd w:id="18"/>
    <w:bookmarkStart w:name="z20" w:id="19"/>
    <w:p>
      <w:pPr>
        <w:spacing w:after="0"/>
        <w:ind w:left="0"/>
        <w:jc w:val="both"/>
      </w:pPr>
      <w:r>
        <w:rPr>
          <w:rFonts w:ascii="Times New Roman"/>
          <w:b w:val="false"/>
          <w:i w:val="false"/>
          <w:color w:val="000000"/>
          <w:sz w:val="28"/>
        </w:rPr>
        <w:t>
      3) тиісті жергілікті атқарушы органның қаулысымен бекітілетін көлік құралдарының иелері бойынша ауданның (облыстық маңызы бар қаланың) аумағында көлік құралдарының жұмылдыру тапсырысын (алу лимитін) бөлу есебінде айқындалады.</w:t>
      </w:r>
    </w:p>
    <w:bookmarkEnd w:id="19"/>
    <w:bookmarkStart w:name="z21" w:id="20"/>
    <w:p>
      <w:pPr>
        <w:spacing w:after="0"/>
        <w:ind w:left="0"/>
        <w:jc w:val="both"/>
      </w:pPr>
      <w:r>
        <w:rPr>
          <w:rFonts w:ascii="Times New Roman"/>
          <w:b w:val="false"/>
          <w:i w:val="false"/>
          <w:color w:val="000000"/>
          <w:sz w:val="28"/>
        </w:rPr>
        <w:t>
      10. Қазақстан Республикасының Қарулы Күштеріне, басқа да әскерлері мен әскери құралымдарына, арнаулы мемлекеттік органдарына көлік құралдарын жеткізу үшін мыналар негіз болып табылады:</w:t>
      </w:r>
    </w:p>
    <w:bookmarkEnd w:id="20"/>
    <w:bookmarkStart w:name="z22" w:id="21"/>
    <w:p>
      <w:pPr>
        <w:spacing w:after="0"/>
        <w:ind w:left="0"/>
        <w:jc w:val="both"/>
      </w:pPr>
      <w:r>
        <w:rPr>
          <w:rFonts w:ascii="Times New Roman"/>
          <w:b w:val="false"/>
          <w:i w:val="false"/>
          <w:color w:val="000000"/>
          <w:sz w:val="28"/>
        </w:rPr>
        <w:t xml:space="preserve">
      1) осы Қағидалардың 9-тармағының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жағдайда тиісті жергілікті атқарушы органның қаулысы негізінде бір тараптан жергілікті атқарушы орган және екінші тараптан жұмылдыру тапсырысын орындаушы (бұдан әрі – орындаушы) арасында жасалған жұмылдыру тапсырысын орындауға арналған шарт;</w:t>
      </w:r>
    </w:p>
    <w:bookmarkEnd w:id="21"/>
    <w:p>
      <w:pPr>
        <w:spacing w:after="0"/>
        <w:ind w:left="0"/>
        <w:jc w:val="both"/>
      </w:pPr>
      <w:r>
        <w:rPr>
          <w:rFonts w:ascii="Times New Roman"/>
          <w:b w:val="false"/>
          <w:i w:val="false"/>
          <w:color w:val="000000"/>
          <w:sz w:val="28"/>
        </w:rPr>
        <w:t>
      2) жұмылдыру, соғыс жағдайы кезеңінде және соғыс уақытында орындаушыға табыс етілетін аудан (облыстық маңызы бар қала) әкімінің көлік құралдарын жеткізуге арналған өкімі (бұдан әрі – өкім).</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жағдайда тиісті жергілікті атқарушы органның қаулысы негізінде бір тараптан мемлекеттік орган және орындаушы арасында жасалатын жұмылдыру тапсырысын орындауға арналған шарт Қазақстан Республикасының Қарулы Күштеріне, басқа да әскерлерімен әскери құралымдарына, арнаулы мемлекеттік органдарына уақытша пайдалану үшін көлік құралдарын беруге негіз болып табылады.</w:t>
      </w:r>
    </w:p>
    <w:p>
      <w:pPr>
        <w:spacing w:after="0"/>
        <w:ind w:left="0"/>
        <w:jc w:val="both"/>
      </w:pPr>
      <w:r>
        <w:rPr>
          <w:rFonts w:ascii="Times New Roman"/>
          <w:b w:val="false"/>
          <w:i w:val="false"/>
          <w:color w:val="000000"/>
          <w:sz w:val="28"/>
        </w:rPr>
        <w:t>
      Бейбіт уақытта жеке тұлғалармен көлік құралдарын жеткізуге шарт жасалмайды.</w:t>
      </w:r>
    </w:p>
    <w:bookmarkStart w:name="z23" w:id="22"/>
    <w:p>
      <w:pPr>
        <w:spacing w:after="0"/>
        <w:ind w:left="0"/>
        <w:jc w:val="both"/>
      </w:pPr>
      <w:r>
        <w:rPr>
          <w:rFonts w:ascii="Times New Roman"/>
          <w:b w:val="false"/>
          <w:i w:val="false"/>
          <w:color w:val="000000"/>
          <w:sz w:val="28"/>
        </w:rPr>
        <w:t>
      11. Көлік құралдарының жұмылдыру тапсырмасын (тапсырысын)(алу лимитін) бөлу есебін тиісті жергілікті әскери басқару органдары әзірлейді.</w:t>
      </w:r>
    </w:p>
    <w:bookmarkEnd w:id="22"/>
    <w:p>
      <w:pPr>
        <w:spacing w:after="0"/>
        <w:ind w:left="0"/>
        <w:jc w:val="both"/>
      </w:pPr>
      <w:r>
        <w:rPr>
          <w:rFonts w:ascii="Times New Roman"/>
          <w:b w:val="false"/>
          <w:i w:val="false"/>
          <w:color w:val="000000"/>
          <w:sz w:val="28"/>
        </w:rPr>
        <w:t>
      Жұмылдыру тапсырысын (алу лимитін) бөлу есептерін әзірлеу кезінде көлік құралдарының талап етілетін түрлері болмаған жағдайда оларды ауыстыру, оның ішінде Қазақстан Республикасының Қорғаныс министрі бекітетін рұқсат етілген ауыстыру ведомосына сәйкес таяу және алыс шет елдерде шығарылған көлік құралдарымен ауыстыру жүргізіледі.</w:t>
      </w:r>
    </w:p>
    <w:bookmarkStart w:name="z24" w:id="23"/>
    <w:p>
      <w:pPr>
        <w:spacing w:after="0"/>
        <w:ind w:left="0"/>
        <w:jc w:val="both"/>
      </w:pPr>
      <w:r>
        <w:rPr>
          <w:rFonts w:ascii="Times New Roman"/>
          <w:b w:val="false"/>
          <w:i w:val="false"/>
          <w:color w:val="000000"/>
          <w:sz w:val="28"/>
        </w:rPr>
        <w:t>
      12. Жұмылдыру тапсырыстарын орындауға шарттар жасау тәртібі Қазақстан Республикасының заңнамасына сәйкес айқындалады.</w:t>
      </w:r>
    </w:p>
    <w:bookmarkEnd w:id="23"/>
    <w:p>
      <w:pPr>
        <w:spacing w:after="0"/>
        <w:ind w:left="0"/>
        <w:jc w:val="both"/>
      </w:pPr>
      <w:r>
        <w:rPr>
          <w:rFonts w:ascii="Times New Roman"/>
          <w:b w:val="false"/>
          <w:i w:val="false"/>
          <w:color w:val="000000"/>
          <w:sz w:val="28"/>
        </w:rPr>
        <w:t xml:space="preserve">
      Жұмылдыру тапсырысын орындауға арналған шартқа қосымша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Жұмылдыру тапсырыстарын орындауға арналған шарттарды нақтылау жарты жылда бір реттен сиретпей жүргізіледі.</w:t>
      </w:r>
    </w:p>
    <w:bookmarkStart w:name="z25" w:id="24"/>
    <w:p>
      <w:pPr>
        <w:spacing w:after="0"/>
        <w:ind w:left="0"/>
        <w:jc w:val="both"/>
      </w:pPr>
      <w:r>
        <w:rPr>
          <w:rFonts w:ascii="Times New Roman"/>
          <w:b w:val="false"/>
          <w:i w:val="false"/>
          <w:color w:val="000000"/>
          <w:sz w:val="28"/>
        </w:rPr>
        <w:t>
      13. Жұмылдыру тапсырысын орындауға жасалған шарттарға сәйкес мыналар уақытша пайдалануға беріледі:</w:t>
      </w:r>
    </w:p>
    <w:bookmarkEnd w:id="24"/>
    <w:bookmarkStart w:name="z26" w:id="25"/>
    <w:p>
      <w:pPr>
        <w:spacing w:after="0"/>
        <w:ind w:left="0"/>
        <w:jc w:val="both"/>
      </w:pPr>
      <w:r>
        <w:rPr>
          <w:rFonts w:ascii="Times New Roman"/>
          <w:b w:val="false"/>
          <w:i w:val="false"/>
          <w:color w:val="000000"/>
          <w:sz w:val="28"/>
        </w:rPr>
        <w:t>
      1) әуе, теміржол, теңіз және ішкі су көлігі, сондай-ақ оның жұмысын қамтамасыз ететін мүлік – көлік саласындағы уәкілетті органға;</w:t>
      </w:r>
    </w:p>
    <w:bookmarkEnd w:id="25"/>
    <w:bookmarkStart w:name="z27" w:id="26"/>
    <w:p>
      <w:pPr>
        <w:spacing w:after="0"/>
        <w:ind w:left="0"/>
        <w:jc w:val="both"/>
      </w:pPr>
      <w:r>
        <w:rPr>
          <w:rFonts w:ascii="Times New Roman"/>
          <w:b w:val="false"/>
          <w:i w:val="false"/>
          <w:color w:val="000000"/>
          <w:sz w:val="28"/>
        </w:rPr>
        <w:t>
      2) магистральдық құбыржол көлігі және оның жұмысын қамтамасыз ететін мүлік – энергетика саласындағы уәкілетті органға.</w:t>
      </w:r>
    </w:p>
    <w:bookmarkEnd w:id="26"/>
    <w:bookmarkStart w:name="z28" w:id="27"/>
    <w:p>
      <w:pPr>
        <w:spacing w:after="0"/>
        <w:ind w:left="0"/>
        <w:jc w:val="both"/>
      </w:pPr>
      <w:r>
        <w:rPr>
          <w:rFonts w:ascii="Times New Roman"/>
          <w:b w:val="false"/>
          <w:i w:val="false"/>
          <w:color w:val="000000"/>
          <w:sz w:val="28"/>
        </w:rPr>
        <w:t>
      14. Көліктік инфрақұрылым объектілерін, сондай-ақ олардың жұмысын қамтамасыз ететін мүлікті жұмылдыру, соғыс жағдайы кезеңінде және соғыс уақытында Қазақстан Республикасының Қарулы Күштері, басқа да әскерлері мен әскери құралымдары, арнаулы мемлекеттік органдары олардың иелерімен бірлесіп пайдаланады.</w:t>
      </w:r>
    </w:p>
    <w:bookmarkEnd w:id="27"/>
    <w:bookmarkStart w:name="z29" w:id="28"/>
    <w:p>
      <w:pPr>
        <w:spacing w:after="0"/>
        <w:ind w:left="0"/>
        <w:jc w:val="both"/>
      </w:pPr>
      <w:r>
        <w:rPr>
          <w:rFonts w:ascii="Times New Roman"/>
          <w:b w:val="false"/>
          <w:i w:val="false"/>
          <w:color w:val="000000"/>
          <w:sz w:val="28"/>
        </w:rPr>
        <w:t>
      15. Автомобиль, жегілетін және жүк артатын көлікті, оның ішінде мотоциклдерді, тракторларды, тіркемелерді, жол-құрылыс және көтергіш-көлік машиналары мен механизмдерді, сондай-ақ олардың жұмысын қамтамасыз ететін мүлікті Қазақстан Республикасының Қарулы Күштеріне, басқада әскерлері мен әскери құралымдарына, арнаулы мемлекеттік органдарына жергілікті атқарушы органдар ауданның (облыстық маңызы бар қаланың) жергілікті әскери басқару органы арқылы жеткізеді.</w:t>
      </w:r>
    </w:p>
    <w:bookmarkEnd w:id="28"/>
    <w:bookmarkStart w:name="z30" w:id="29"/>
    <w:p>
      <w:pPr>
        <w:spacing w:after="0"/>
        <w:ind w:left="0"/>
        <w:jc w:val="both"/>
      </w:pPr>
      <w:r>
        <w:rPr>
          <w:rFonts w:ascii="Times New Roman"/>
          <w:b w:val="false"/>
          <w:i w:val="false"/>
          <w:color w:val="000000"/>
          <w:sz w:val="28"/>
        </w:rPr>
        <w:t>
      16. Қазақстан Республикасының Қарулы Күштеріне, басқа да әскерлері мен әскери құралымдарына, арнаулы мемлекеттік органдарына жеткізуге арналған көлік құралдарын дайындауды орындаушылар жүзеге асырады, олар мынадай іс-шаралардың орындалуын қамтамасыз етеді:</w:t>
      </w:r>
    </w:p>
    <w:bookmarkEnd w:id="29"/>
    <w:bookmarkStart w:name="z31" w:id="30"/>
    <w:p>
      <w:pPr>
        <w:spacing w:after="0"/>
        <w:ind w:left="0"/>
        <w:jc w:val="both"/>
      </w:pPr>
      <w:r>
        <w:rPr>
          <w:rFonts w:ascii="Times New Roman"/>
          <w:b w:val="false"/>
          <w:i w:val="false"/>
          <w:color w:val="000000"/>
          <w:sz w:val="28"/>
        </w:rPr>
        <w:t>
      1) Қазақстан Республикасының Қарулы Күштеріне, басқа да әскерлері мен әскери құралымдарына, арнаулы мемлекеттік органдарына жеткізуге арналған көлік құралдарын техникалық ақаусыз және жабдықталған күйде ұстау;</w:t>
      </w:r>
    </w:p>
    <w:bookmarkEnd w:id="30"/>
    <w:bookmarkStart w:name="z32" w:id="31"/>
    <w:p>
      <w:pPr>
        <w:spacing w:after="0"/>
        <w:ind w:left="0"/>
        <w:jc w:val="both"/>
      </w:pPr>
      <w:r>
        <w:rPr>
          <w:rFonts w:ascii="Times New Roman"/>
          <w:b w:val="false"/>
          <w:i w:val="false"/>
          <w:color w:val="000000"/>
          <w:sz w:val="28"/>
        </w:rPr>
        <w:t>
      2) қолданыстағы заңнамаға сәйкес көлік құралдарының міндетті техникалық қарап тексеруден өтуі;</w:t>
      </w:r>
    </w:p>
    <w:bookmarkEnd w:id="31"/>
    <w:bookmarkStart w:name="z33" w:id="32"/>
    <w:p>
      <w:pPr>
        <w:spacing w:after="0"/>
        <w:ind w:left="0"/>
        <w:jc w:val="both"/>
      </w:pPr>
      <w:r>
        <w:rPr>
          <w:rFonts w:ascii="Times New Roman"/>
          <w:b w:val="false"/>
          <w:i w:val="false"/>
          <w:color w:val="000000"/>
          <w:sz w:val="28"/>
        </w:rPr>
        <w:t>
      3) көлік құралдарын есепке алу және техникалық бақылау жөніндегі техникалық және өзге де құжаттаманы жүргізу.</w:t>
      </w:r>
    </w:p>
    <w:bookmarkEnd w:id="32"/>
    <w:bookmarkStart w:name="z34" w:id="33"/>
    <w:p>
      <w:pPr>
        <w:spacing w:after="0"/>
        <w:ind w:left="0"/>
        <w:jc w:val="both"/>
      </w:pPr>
      <w:r>
        <w:rPr>
          <w:rFonts w:ascii="Times New Roman"/>
          <w:b w:val="false"/>
          <w:i w:val="false"/>
          <w:color w:val="000000"/>
          <w:sz w:val="28"/>
        </w:rPr>
        <w:t>
      17. Қазақстан Республикасының Қарулы Күштеріне, басқа да әскерлері мен әскери құралымдарына, арнаулы мемлекеттік органдарына жеткізілетін көлік құралдарына қару-жарақ орнатуды және қажетті қосымша жабдықтауды оларды қабылдағаннан кейін жабдықталатын әскери бөлімдер (мекемелер) жүргізеді.</w:t>
      </w:r>
    </w:p>
    <w:bookmarkEnd w:id="33"/>
    <w:bookmarkStart w:name="z35" w:id="34"/>
    <w:p>
      <w:pPr>
        <w:spacing w:after="0"/>
        <w:ind w:left="0"/>
        <w:jc w:val="both"/>
      </w:pPr>
      <w:r>
        <w:rPr>
          <w:rFonts w:ascii="Times New Roman"/>
          <w:b w:val="false"/>
          <w:i w:val="false"/>
          <w:color w:val="000000"/>
          <w:sz w:val="28"/>
        </w:rPr>
        <w:t xml:space="preserve">
      18. Аудан (облыстық маңызы бар қала) әкімінің көлік құралын жеткізуге арналған өкімін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ауданның (облыстық маңызы бар қаланың) жергілікті әскери басқару органдары әзірлейді.</w:t>
      </w:r>
    </w:p>
    <w:bookmarkEnd w:id="34"/>
    <w:bookmarkStart w:name="z36" w:id="35"/>
    <w:p>
      <w:pPr>
        <w:spacing w:after="0"/>
        <w:ind w:left="0"/>
        <w:jc w:val="both"/>
      </w:pPr>
      <w:r>
        <w:rPr>
          <w:rFonts w:ascii="Times New Roman"/>
          <w:b w:val="false"/>
          <w:i w:val="false"/>
          <w:color w:val="000000"/>
          <w:sz w:val="28"/>
        </w:rPr>
        <w:t>
      19. Жұмылдыру, соғыс жағдайы кезеңінде және соғыс уақытында тиісті көлік құралын пайдалану жөніндегі нұсқаулыққа сәйкес техникалық ақаусыз және жасақталған көлік құралдары ұсынылады.</w:t>
      </w:r>
    </w:p>
    <w:bookmarkEnd w:id="35"/>
    <w:bookmarkStart w:name="z37" w:id="36"/>
    <w:p>
      <w:pPr>
        <w:spacing w:after="0"/>
        <w:ind w:left="0"/>
        <w:jc w:val="both"/>
      </w:pPr>
      <w:r>
        <w:rPr>
          <w:rFonts w:ascii="Times New Roman"/>
          <w:b w:val="false"/>
          <w:i w:val="false"/>
          <w:color w:val="000000"/>
          <w:sz w:val="28"/>
        </w:rPr>
        <w:t>
      20. Жұмылдыру, соғыс жағдайы кезеңінде және соғыс уақытында Қазақстан Республикасының Қарулы Күштеріне, басқа да әскерлері мен әскери құралымдарына, арнаулы мемлекеттік органдарына жеткізу үшін жоспарланған көлік құралдарын қосымша жабдықтауға арналған қосалқы бөлшектермен керек-жарақтарды, арнайы жабдықты жинақтауды, ұстауды осы көлік құралдарын жеткізу жоспарланған әскери бөлімдер (мекемелер) жүзеге асырады.</w:t>
      </w:r>
    </w:p>
    <w:bookmarkEnd w:id="36"/>
    <w:bookmarkStart w:name="z38" w:id="37"/>
    <w:p>
      <w:pPr>
        <w:spacing w:after="0"/>
        <w:ind w:left="0"/>
        <w:jc w:val="both"/>
      </w:pPr>
      <w:r>
        <w:rPr>
          <w:rFonts w:ascii="Times New Roman"/>
          <w:b w:val="false"/>
          <w:i w:val="false"/>
          <w:color w:val="000000"/>
          <w:sz w:val="28"/>
        </w:rPr>
        <w:t>
      21. Қазақстан Республикасының Қорғаныс министрлігі, Қазақстан Республикасының Ішкі істер министрлігі, Қазақстан Республикасының Ұлттық қауіпсіздік комитеті, Қазақстан Республикасының Мемлекеттік күзет қызметі Қазақстан Республикасы Үкіметінің қаулысы негізінде заңды тұлғалардың көлік құралдарының техникалық жай-күйін және Қазақстан Республикасының Қарулы Күштеріне, басқа да әскерлері мен әскери құралымдарына, арнаулы мемлекеттік органдарына жеткізуге әзірлігін тексеру үшін оларды жұмылдыру тапсырмасына сәйкес оқу-жаттығуларға немесе әскери жиындарға тартады.</w:t>
      </w:r>
    </w:p>
    <w:bookmarkEnd w:id="37"/>
    <w:bookmarkStart w:name="z39" w:id="38"/>
    <w:p>
      <w:pPr>
        <w:spacing w:after="0"/>
        <w:ind w:left="0"/>
        <w:jc w:val="both"/>
      </w:pPr>
      <w:r>
        <w:rPr>
          <w:rFonts w:ascii="Times New Roman"/>
          <w:b w:val="false"/>
          <w:i w:val="false"/>
          <w:color w:val="000000"/>
          <w:sz w:val="28"/>
        </w:rPr>
        <w:t>
      22. Облыстың, республикалық маңызы бар қаланың және астананың жергілікті атқарушы органы қабылданған қаулы негізінде заңды тұлғалардың көлік құралдарын аумақтық қорғаныс міндеттері ауқымында оқу-жаттығуларға немесе әскери жиындарға тартады.</w:t>
      </w:r>
    </w:p>
    <w:bookmarkEnd w:id="38"/>
    <w:bookmarkStart w:name="z40" w:id="39"/>
    <w:p>
      <w:pPr>
        <w:spacing w:after="0"/>
        <w:ind w:left="0"/>
        <w:jc w:val="both"/>
      </w:pPr>
      <w:r>
        <w:rPr>
          <w:rFonts w:ascii="Times New Roman"/>
          <w:b w:val="false"/>
          <w:i w:val="false"/>
          <w:color w:val="000000"/>
          <w:sz w:val="28"/>
        </w:rPr>
        <w:t>
      23. Көлік құралдарын оқу-жаттығуларға немесе әскери жиындарға тартқан кезде олар өткізілетін жердегі орталық немесе жергілікті атқарушы органның уәкілетті лауазымды адамы бір тараптан және екінші тараптан орындаушылар Қазақстан Республикасының заңнамасына сәйкес көлік құралдарын жалдау (уақытша жалдау) шарттарын жасасады.</w:t>
      </w:r>
    </w:p>
    <w:bookmarkEnd w:id="39"/>
    <w:p>
      <w:pPr>
        <w:spacing w:after="0"/>
        <w:ind w:left="0"/>
        <w:jc w:val="both"/>
      </w:pPr>
      <w:r>
        <w:rPr>
          <w:rFonts w:ascii="Times New Roman"/>
          <w:b w:val="false"/>
          <w:i w:val="false"/>
          <w:color w:val="000000"/>
          <w:sz w:val="28"/>
        </w:rPr>
        <w:t>
      Оқу-жаттығуларды немесе әскери жиындарды өткізу кезеңіне көлік құралын жалдау (уақытша жалдау) шарты олар басталғанға дейін бес жұмыс күнінен кешіктірілмей жасалады.</w:t>
      </w:r>
    </w:p>
    <w:p>
      <w:pPr>
        <w:spacing w:after="0"/>
        <w:ind w:left="0"/>
        <w:jc w:val="both"/>
      </w:pPr>
      <w:r>
        <w:rPr>
          <w:rFonts w:ascii="Times New Roman"/>
          <w:b w:val="false"/>
          <w:i w:val="false"/>
          <w:color w:val="000000"/>
          <w:sz w:val="28"/>
        </w:rPr>
        <w:t>
      Жалдау (уақытша жалдау) шарты орындаушының көлік құралын басқару және техникалық пайдалану бойынша көрсетілетін қызметтерді ұсынуымен не ұсынуынсыз жасалады.</w:t>
      </w:r>
    </w:p>
    <w:bookmarkStart w:name="z41" w:id="40"/>
    <w:p>
      <w:pPr>
        <w:spacing w:after="0"/>
        <w:ind w:left="0"/>
        <w:jc w:val="both"/>
      </w:pPr>
      <w:r>
        <w:rPr>
          <w:rFonts w:ascii="Times New Roman"/>
          <w:b w:val="false"/>
          <w:i w:val="false"/>
          <w:color w:val="000000"/>
          <w:sz w:val="28"/>
        </w:rPr>
        <w:t>
      24. Қазақстан Республикасының Қарулы Күштеріне, басқа да әскерлері мен әскери құралымдарына, арнаулы мемлекеттік органдарына жеткізуге арналған көлік құралдарын дайындауды бақылау Қазақстан Республикасының заңнамасына сәйкес жүзеге асырылады.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Жұмылдыру, соғыс жағдайы</w:t>
            </w:r>
            <w:r>
              <w:br/>
            </w:r>
            <w:r>
              <w:rPr>
                <w:rFonts w:ascii="Times New Roman"/>
                <w:b w:val="false"/>
                <w:i w:val="false"/>
                <w:color w:val="000000"/>
                <w:sz w:val="20"/>
              </w:rPr>
              <w:t>кезеңінде және соғыс уақытында Қазақстан Республикасының</w:t>
            </w:r>
            <w:r>
              <w:br/>
            </w:r>
            <w:r>
              <w:rPr>
                <w:rFonts w:ascii="Times New Roman"/>
                <w:b w:val="false"/>
                <w:i w:val="false"/>
                <w:color w:val="000000"/>
                <w:sz w:val="20"/>
              </w:rPr>
              <w:t>аумағындағы әскери-көліктік</w:t>
            </w:r>
            <w:r>
              <w:br/>
            </w:r>
            <w:r>
              <w:rPr>
                <w:rFonts w:ascii="Times New Roman"/>
                <w:b w:val="false"/>
                <w:i w:val="false"/>
                <w:color w:val="000000"/>
                <w:sz w:val="20"/>
              </w:rPr>
              <w:t>міндеттілік қағидаларына</w:t>
            </w:r>
            <w:r>
              <w:br/>
            </w:r>
            <w:r>
              <w:rPr>
                <w:rFonts w:ascii="Times New Roman"/>
                <w:b w:val="false"/>
                <w:i w:val="false"/>
                <w:color w:val="000000"/>
                <w:sz w:val="20"/>
              </w:rPr>
              <w:t>1-қосымша</w:t>
            </w:r>
          </w:p>
        </w:tc>
      </w:tr>
    </w:tbl>
    <w:bookmarkStart w:name="z43" w:id="41"/>
    <w:p>
      <w:pPr>
        <w:spacing w:after="0"/>
        <w:ind w:left="0"/>
        <w:jc w:val="left"/>
      </w:pPr>
      <w:r>
        <w:rPr>
          <w:rFonts w:ascii="Times New Roman"/>
          <w:b/>
          <w:i w:val="false"/>
          <w:color w:val="000000"/>
        </w:rPr>
        <w:t xml:space="preserve"> Қазақстан Республикасының Қарулы Күштеріне, басқа да әскерлері мен әскери құралымдарына, арнаулы мемлекеттік органдарына беруге жатпайтын көлік құралдарының тізбесі</w:t>
      </w:r>
    </w:p>
    <w:bookmarkEnd w:id="41"/>
    <w:bookmarkStart w:name="z44" w:id="42"/>
    <w:p>
      <w:pPr>
        <w:spacing w:after="0"/>
        <w:ind w:left="0"/>
        <w:jc w:val="both"/>
      </w:pPr>
      <w:r>
        <w:rPr>
          <w:rFonts w:ascii="Times New Roman"/>
          <w:b w:val="false"/>
          <w:i w:val="false"/>
          <w:color w:val="000000"/>
          <w:sz w:val="28"/>
        </w:rPr>
        <w:t xml:space="preserve">
      1. Жедел медициналық көмек, қан құю станцияларының көлік құралдары, арнайы жабдықталған жедел жәрдем машиналары. </w:t>
      </w:r>
    </w:p>
    <w:bookmarkEnd w:id="42"/>
    <w:bookmarkStart w:name="z45" w:id="43"/>
    <w:p>
      <w:pPr>
        <w:spacing w:after="0"/>
        <w:ind w:left="0"/>
        <w:jc w:val="both"/>
      </w:pPr>
      <w:r>
        <w:rPr>
          <w:rFonts w:ascii="Times New Roman"/>
          <w:b w:val="false"/>
          <w:i w:val="false"/>
          <w:color w:val="000000"/>
          <w:sz w:val="28"/>
        </w:rPr>
        <w:t>
      2. Пошталық көлік құралдары.</w:t>
      </w:r>
    </w:p>
    <w:bookmarkEnd w:id="43"/>
    <w:bookmarkStart w:name="z46" w:id="44"/>
    <w:p>
      <w:pPr>
        <w:spacing w:after="0"/>
        <w:ind w:left="0"/>
        <w:jc w:val="both"/>
      </w:pPr>
      <w:r>
        <w:rPr>
          <w:rFonts w:ascii="Times New Roman"/>
          <w:b w:val="false"/>
          <w:i w:val="false"/>
          <w:color w:val="000000"/>
          <w:sz w:val="28"/>
        </w:rPr>
        <w:t>
      3. Инкассаторлық көлік құралдары.</w:t>
      </w:r>
    </w:p>
    <w:bookmarkEnd w:id="44"/>
    <w:bookmarkStart w:name="z47" w:id="45"/>
    <w:p>
      <w:pPr>
        <w:spacing w:after="0"/>
        <w:ind w:left="0"/>
        <w:jc w:val="both"/>
      </w:pPr>
      <w:r>
        <w:rPr>
          <w:rFonts w:ascii="Times New Roman"/>
          <w:b w:val="false"/>
          <w:i w:val="false"/>
          <w:color w:val="000000"/>
          <w:sz w:val="28"/>
        </w:rPr>
        <w:t>
      4. Ветеринариялық көмектің көлік құралдары.</w:t>
      </w:r>
    </w:p>
    <w:bookmarkEnd w:id="45"/>
    <w:bookmarkStart w:name="z48" w:id="46"/>
    <w:p>
      <w:pPr>
        <w:spacing w:after="0"/>
        <w:ind w:left="0"/>
        <w:jc w:val="both"/>
      </w:pPr>
      <w:r>
        <w:rPr>
          <w:rFonts w:ascii="Times New Roman"/>
          <w:b w:val="false"/>
          <w:i w:val="false"/>
          <w:color w:val="000000"/>
          <w:sz w:val="28"/>
        </w:rPr>
        <w:t>
      5. Сүт тасуға арналған арнайы көлік құралдары.</w:t>
      </w:r>
    </w:p>
    <w:bookmarkEnd w:id="46"/>
    <w:bookmarkStart w:name="z49" w:id="47"/>
    <w:p>
      <w:pPr>
        <w:spacing w:after="0"/>
        <w:ind w:left="0"/>
        <w:jc w:val="both"/>
      </w:pPr>
      <w:r>
        <w:rPr>
          <w:rFonts w:ascii="Times New Roman"/>
          <w:b w:val="false"/>
          <w:i w:val="false"/>
          <w:color w:val="000000"/>
          <w:sz w:val="28"/>
        </w:rPr>
        <w:t>
      6. Қалалық электр көлігі және трамвай-троллейбус шаруашылықтарының техникалық көмек көлік құралдары.</w:t>
      </w:r>
    </w:p>
    <w:bookmarkEnd w:id="47"/>
    <w:bookmarkStart w:name="z50" w:id="48"/>
    <w:p>
      <w:pPr>
        <w:spacing w:after="0"/>
        <w:ind w:left="0"/>
        <w:jc w:val="both"/>
      </w:pPr>
      <w:r>
        <w:rPr>
          <w:rFonts w:ascii="Times New Roman"/>
          <w:b w:val="false"/>
          <w:i w:val="false"/>
          <w:color w:val="000000"/>
          <w:sz w:val="28"/>
        </w:rPr>
        <w:t>
      7. Зауытішілік көлік құралдары.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Жұмылдыру, соғыс жағдайы</w:t>
            </w:r>
            <w:r>
              <w:br/>
            </w:r>
            <w:r>
              <w:rPr>
                <w:rFonts w:ascii="Times New Roman"/>
                <w:b w:val="false"/>
                <w:i w:val="false"/>
                <w:color w:val="000000"/>
                <w:sz w:val="20"/>
              </w:rPr>
              <w:t>кезеңінде және соғыс уақытында Қазақстан Республикасының</w:t>
            </w:r>
            <w:r>
              <w:br/>
            </w:r>
            <w:r>
              <w:rPr>
                <w:rFonts w:ascii="Times New Roman"/>
                <w:b w:val="false"/>
                <w:i w:val="false"/>
                <w:color w:val="000000"/>
                <w:sz w:val="20"/>
              </w:rPr>
              <w:t>аумағындағы әскери-көліктік</w:t>
            </w:r>
            <w:r>
              <w:br/>
            </w:r>
            <w:r>
              <w:rPr>
                <w:rFonts w:ascii="Times New Roman"/>
                <w:b w:val="false"/>
                <w:i w:val="false"/>
                <w:color w:val="000000"/>
                <w:sz w:val="20"/>
              </w:rPr>
              <w:t>міндеттілік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9"/>
    <w:p>
      <w:pPr>
        <w:spacing w:after="0"/>
        <w:ind w:left="0"/>
        <w:jc w:val="left"/>
      </w:pPr>
      <w:r>
        <w:rPr>
          <w:rFonts w:ascii="Times New Roman"/>
          <w:b/>
          <w:i w:val="false"/>
          <w:color w:val="000000"/>
        </w:rPr>
        <w:t xml:space="preserve"> Жеке және заңды тұлғалардың көлік құралдарын тіркеу (тіркеуден шығару, қайта тіркеу) туралы мәліметтер (20___ жылғы "__" _______жағдай бойынша)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органның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Заңды тұлғаның атауы (жеке тұлғаның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Заңды мекенжайы, телефоны, факсы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Басшының Т.А.Ә.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Тіркелген (қайта тіркелген) күні мен орны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 құралының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 құралының маркасы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Шығарылған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(тіркеу) нөмірі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Шанақ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Рұқсат етілген жүк көтергіштігі (кг)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Тіркеуден шығару туралы белгі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Жүрісі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Тіркеуден шығару себебі (құжатқа сілтеме жасай отырып)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Жұмылдыру, соғыс жағдайы</w:t>
            </w:r>
            <w:r>
              <w:br/>
            </w:r>
            <w:r>
              <w:rPr>
                <w:rFonts w:ascii="Times New Roman"/>
                <w:b w:val="false"/>
                <w:i w:val="false"/>
                <w:color w:val="000000"/>
                <w:sz w:val="20"/>
              </w:rPr>
              <w:t>кезеңінде және соғыс уақытында Қазақстан Республикасының</w:t>
            </w:r>
            <w:r>
              <w:br/>
            </w:r>
            <w:r>
              <w:rPr>
                <w:rFonts w:ascii="Times New Roman"/>
                <w:b w:val="false"/>
                <w:i w:val="false"/>
                <w:color w:val="000000"/>
                <w:sz w:val="20"/>
              </w:rPr>
              <w:t>аумағындағы әскери-көліктік</w:t>
            </w:r>
            <w:r>
              <w:br/>
            </w:r>
            <w:r>
              <w:rPr>
                <w:rFonts w:ascii="Times New Roman"/>
                <w:b w:val="false"/>
                <w:i w:val="false"/>
                <w:color w:val="000000"/>
                <w:sz w:val="20"/>
              </w:rPr>
              <w:t>міндеттілік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50"/>
    <w:p>
      <w:pPr>
        <w:spacing w:after="0"/>
        <w:ind w:left="0"/>
        <w:jc w:val="left"/>
      </w:pPr>
      <w:r>
        <w:rPr>
          <w:rFonts w:ascii="Times New Roman"/>
          <w:b/>
          <w:i w:val="false"/>
          <w:color w:val="000000"/>
        </w:rPr>
        <w:t xml:space="preserve"> Жеке және заңды тұлғалардың теңіз, ішкі су көлігін тіркеу  (тіркеуден шығару, қайта тіркеу) туралы мәліметтер (20___ жылғы "__" _______жағдай бойынша)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Кеме иесінің атауы, оның заңды мекенжайы, телефоны, факсы, тіркелген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Кеменің атауы және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Кеме түрі (өздігінен жүретіні немесе жүрмейтіні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Кеменің мақсаты (жолаушыларды, жүктерді тасымалдау немесе басқа мақсаттар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Жобаның нөмірі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Салынған жылы және орны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Корпус материалы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машиналар (түрі, саны, қуаты)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Кеменің габариттік метрлік өлшемдері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Толық жүктелген кезде шөгуі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Бос күйде шөгуі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Қондырмасымен бірге үлкен биіктігі (бос күйде шөгуінен)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Ұзындығы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Ені</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Жүк көтергіштігі, 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Жолаушылар сыйымдылығы,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Жүзу разряды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Қозғаушы түрі (бұрандалар саны)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Рульдік құрылғы (қолмен, механикалық, электрлік, гидравликалық)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Құтқару шлюпкалары (саны, жалпы сыйымдылығы)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Жүрістің ең жоғарғы жылдамдығы, (тораптар, км/сағ)</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Кеменің тіркеу нөмірі (кемеге берілген куәліктің нөмірі және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Өзгерістер туралы белгі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Қандай өзгерістер енгізілді (құжатқа сілтеме жасай отырып)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Тіркеуден шығару туралы белгі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Тіркеуден шығару себебі (құжатқа сілтеме жасай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Жұмылдыру, соғыс жағдайы</w:t>
            </w:r>
            <w:r>
              <w:br/>
            </w:r>
            <w:r>
              <w:rPr>
                <w:rFonts w:ascii="Times New Roman"/>
                <w:b w:val="false"/>
                <w:i w:val="false"/>
                <w:color w:val="000000"/>
                <w:sz w:val="20"/>
              </w:rPr>
              <w:t>кезеңінде және соғыс уақытында Қазақстан Республикасының</w:t>
            </w:r>
            <w:r>
              <w:br/>
            </w:r>
            <w:r>
              <w:rPr>
                <w:rFonts w:ascii="Times New Roman"/>
                <w:b w:val="false"/>
                <w:i w:val="false"/>
                <w:color w:val="000000"/>
                <w:sz w:val="20"/>
              </w:rPr>
              <w:t>аумағындағы әскери-көліктік</w:t>
            </w:r>
            <w:r>
              <w:br/>
            </w:r>
            <w:r>
              <w:rPr>
                <w:rFonts w:ascii="Times New Roman"/>
                <w:b w:val="false"/>
                <w:i w:val="false"/>
                <w:color w:val="000000"/>
                <w:sz w:val="20"/>
              </w:rPr>
              <w:t>міндеттілік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51"/>
    <w:p>
      <w:pPr>
        <w:spacing w:after="0"/>
        <w:ind w:left="0"/>
        <w:jc w:val="left"/>
      </w:pPr>
      <w:r>
        <w:rPr>
          <w:rFonts w:ascii="Times New Roman"/>
          <w:b/>
          <w:i w:val="false"/>
          <w:color w:val="000000"/>
        </w:rPr>
        <w:t xml:space="preserve"> Жеке және заңды тұлғалардың көлік құралдарының мемлекеттік техникалық қарап тексеруден өтуі туралы мәліметтер (20___ жылғы "___" _______жағдай бойынша)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органның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Заңды тұлғаның атауы (жеке тұлғаның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Заңды мекенжайы, телефоны, факсы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Басшының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 құралының түрі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 құралының маркасы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Шығарылған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(тіркеу) нөмірі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Шанақ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Техникалық паспорттың нөмірі, қашан және кім берді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Техникалық қарап тексеруден (куәландырудан) өткені туралы белгі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Жүрісі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Нәтижесі (ақаусыз, ақаулы)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Жұмылдыру, соғыс жағдайы</w:t>
            </w:r>
            <w:r>
              <w:br/>
            </w:r>
            <w:r>
              <w:rPr>
                <w:rFonts w:ascii="Times New Roman"/>
                <w:b w:val="false"/>
                <w:i w:val="false"/>
                <w:color w:val="000000"/>
                <w:sz w:val="20"/>
              </w:rPr>
              <w:t>кезеңінде және соғыс уақытында Қазақстан Республикасының</w:t>
            </w:r>
            <w:r>
              <w:br/>
            </w:r>
            <w:r>
              <w:rPr>
                <w:rFonts w:ascii="Times New Roman"/>
                <w:b w:val="false"/>
                <w:i w:val="false"/>
                <w:color w:val="000000"/>
                <w:sz w:val="20"/>
              </w:rPr>
              <w:t>аумағындағы әскери-көліктік</w:t>
            </w:r>
            <w:r>
              <w:br/>
            </w:r>
            <w:r>
              <w:rPr>
                <w:rFonts w:ascii="Times New Roman"/>
                <w:b w:val="false"/>
                <w:i w:val="false"/>
                <w:color w:val="000000"/>
                <w:sz w:val="20"/>
              </w:rPr>
              <w:t>міндеттілік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2"/>
    <w:p>
      <w:pPr>
        <w:spacing w:after="0"/>
        <w:ind w:left="0"/>
        <w:jc w:val="left"/>
      </w:pPr>
      <w:r>
        <w:rPr>
          <w:rFonts w:ascii="Times New Roman"/>
          <w:b/>
          <w:i w:val="false"/>
          <w:color w:val="000000"/>
        </w:rPr>
        <w:t xml:space="preserve"> Жеке және заңды тұлғалардың теңіз және ішкі су көлігінің техникалық қарап тексеруден (куәландырудан) өтуі туралы мәліметтер (20___ жылғы "__" _______жағдай бойынша)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Тіркеу нөмірі (жаңа)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Заңды тұлғаның атауы (жеке тұлғаның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Заңды мекенжайы, телефоны, факсы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Басшының Т.А.Ә.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Кеменің атауы немесе нөмірі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Жобаның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Салынған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Жүк көтергіштігі,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Жолаушылар сыйымдылығы,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Тіркеу нөмірі (ескі)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Техникалық қарап тексеруден (куәландырудан) өткені туралы белгі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Соңғы куәландыру мерзімі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Келесі куәландыру мерзімі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Нәтижесі  (ақаусыз, ақаулы)</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Жұмылдыру, соғыс жағдайы</w:t>
            </w:r>
            <w:r>
              <w:br/>
            </w:r>
            <w:r>
              <w:rPr>
                <w:rFonts w:ascii="Times New Roman"/>
                <w:b w:val="false"/>
                <w:i w:val="false"/>
                <w:color w:val="000000"/>
                <w:sz w:val="20"/>
              </w:rPr>
              <w:t>кезеңінде және соғыс уақытында</w:t>
            </w:r>
            <w:r>
              <w:br/>
            </w:r>
            <w:r>
              <w:rPr>
                <w:rFonts w:ascii="Times New Roman"/>
                <w:b w:val="false"/>
                <w:i w:val="false"/>
                <w:color w:val="000000"/>
                <w:sz w:val="20"/>
              </w:rPr>
              <w:t>Қазақстан Республикасының аумағындағы әскери-көліктік міндеттілік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шартқа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bl>
    <w:p>
      <w:pPr>
        <w:spacing w:after="0"/>
        <w:ind w:left="0"/>
        <w:jc w:val="both"/>
      </w:pPr>
      <w:r>
        <w:rPr>
          <w:rFonts w:ascii="Times New Roman"/>
          <w:b w:val="false"/>
          <w:i w:val="false"/>
          <w:color w:val="000000"/>
          <w:sz w:val="28"/>
        </w:rPr>
        <w:t>
      Жұмылдыру жарияланғаннан немесе аудан (облыстық маңызы бар қала) жергілікті әскери басқару органының бастығынан өкім алынғаннан кейін көлік құралдарын көрсетілген пункттерге және мерзімдерде жеткізу:</w:t>
      </w:r>
    </w:p>
    <w:p>
      <w:pPr>
        <w:spacing w:after="0"/>
        <w:ind w:left="0"/>
        <w:jc w:val="both"/>
      </w:pPr>
      <w:r>
        <w:rPr>
          <w:rFonts w:ascii="Times New Roman"/>
          <w:b w:val="false"/>
          <w:i w:val="false"/>
          <w:color w:val="000000"/>
          <w:sz w:val="28"/>
        </w:rPr>
        <w:t>
      Үлгі: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Партиялар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 құралдары қандай мерзімнен кешіктірілмей жеткізілуге тиіс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Межелі пункті және кімнің қарамағына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Түрлері мен маркалары бойынша көлік құралдарының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 құралдарының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Жүргізуші, шанецтік құрал -сайман мен жанармай құю жабдығы жиынтықтарының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жеткізуге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қабылданады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оның ішінде жеке құрамды тасымалдауға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-760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жарияланған сәттен бастап 12 сағаттан кешіктірмей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алдын ала жинау пункті</w:t>
            </w:r>
          </w:p>
          <w:p>
            <w:pPr>
              <w:spacing w:after="20"/>
              <w:ind w:left="20"/>
              <w:jc w:val="both"/>
            </w:pPr>
            <w:r>
              <w:rPr>
                <w:rFonts w:ascii="Times New Roman"/>
                <w:b w:val="false"/>
                <w:i w:val="false"/>
                <w:color w:val="000000"/>
                <w:sz w:val="20"/>
              </w:rPr>
              <w:t>
Абай қ. Капцевич көшесі, 243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техникасы:</w:t>
            </w:r>
          </w:p>
          <w:p>
            <w:pPr>
              <w:spacing w:after="20"/>
              <w:ind w:left="20"/>
              <w:jc w:val="both"/>
            </w:pPr>
            <w:r>
              <w:rPr>
                <w:rFonts w:ascii="Times New Roman"/>
                <w:b w:val="false"/>
                <w:i w:val="false"/>
                <w:color w:val="000000"/>
                <w:sz w:val="20"/>
              </w:rPr>
              <w:t>
бульдозер</w:t>
            </w:r>
          </w:p>
          <w:p>
            <w:pPr>
              <w:spacing w:after="20"/>
              <w:ind w:left="20"/>
              <w:jc w:val="both"/>
            </w:pPr>
            <w:r>
              <w:rPr>
                <w:rFonts w:ascii="Times New Roman"/>
                <w:b w:val="false"/>
                <w:i w:val="false"/>
                <w:color w:val="000000"/>
                <w:sz w:val="20"/>
              </w:rPr>
              <w:t>
ершікті тартқыш:</w:t>
            </w:r>
          </w:p>
          <w:p>
            <w:pPr>
              <w:spacing w:after="20"/>
              <w:ind w:left="20"/>
              <w:jc w:val="both"/>
            </w:pPr>
            <w:r>
              <w:rPr>
                <w:rFonts w:ascii="Times New Roman"/>
                <w:b w:val="false"/>
                <w:i w:val="false"/>
                <w:color w:val="000000"/>
                <w:sz w:val="20"/>
              </w:rPr>
              <w:t>
жүк автокөлігі (20 тоннаға дейін)</w:t>
            </w:r>
          </w:p>
          <w:p>
            <w:pPr>
              <w:spacing w:after="20"/>
              <w:ind w:left="20"/>
              <w:jc w:val="both"/>
            </w:pPr>
            <w:r>
              <w:rPr>
                <w:rFonts w:ascii="Times New Roman"/>
                <w:b w:val="false"/>
                <w:i w:val="false"/>
                <w:color w:val="000000"/>
                <w:sz w:val="20"/>
              </w:rPr>
              <w:t>
ауыр жүк таситын тіркеме: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жеткізілгеннен кейін иесіне қайтарылуға жатады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–"ФТО"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өкім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алдын ала жинау пункті</w:t>
            </w:r>
          </w:p>
          <w:p>
            <w:pPr>
              <w:spacing w:after="20"/>
              <w:ind w:left="20"/>
              <w:jc w:val="both"/>
            </w:pPr>
            <w:r>
              <w:rPr>
                <w:rFonts w:ascii="Times New Roman"/>
                <w:b w:val="false"/>
                <w:i w:val="false"/>
                <w:color w:val="000000"/>
                <w:sz w:val="20"/>
              </w:rPr>
              <w:t>
Абай қ. Капцевич көшесі,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сорғысы</w:t>
            </w:r>
          </w:p>
          <w:p>
            <w:pPr>
              <w:spacing w:after="20"/>
              <w:ind w:left="20"/>
              <w:jc w:val="both"/>
            </w:pPr>
            <w:r>
              <w:rPr>
                <w:rFonts w:ascii="Times New Roman"/>
                <w:b w:val="false"/>
                <w:i w:val="false"/>
                <w:color w:val="000000"/>
                <w:sz w:val="20"/>
              </w:rPr>
              <w:t>
ыдыс:</w:t>
            </w:r>
          </w:p>
          <w:p>
            <w:pPr>
              <w:spacing w:after="20"/>
              <w:ind w:left="20"/>
              <w:jc w:val="both"/>
            </w:pPr>
            <w:r>
              <w:rPr>
                <w:rFonts w:ascii="Times New Roman"/>
                <w:b w:val="false"/>
                <w:i w:val="false"/>
                <w:color w:val="000000"/>
                <w:sz w:val="20"/>
              </w:rPr>
              <w:t>
200 литрлік бөшкелер</w:t>
            </w:r>
          </w:p>
          <w:p>
            <w:pPr>
              <w:spacing w:after="20"/>
              <w:ind w:left="20"/>
              <w:jc w:val="both"/>
            </w:pPr>
            <w:r>
              <w:rPr>
                <w:rFonts w:ascii="Times New Roman"/>
                <w:b w:val="false"/>
                <w:i w:val="false"/>
                <w:color w:val="000000"/>
                <w:sz w:val="20"/>
              </w:rPr>
              <w:t>
20 литрлік бидон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 "ҚІД ерекше резерві"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өкім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алдын ала жинау пункті</w:t>
            </w:r>
          </w:p>
          <w:p>
            <w:pPr>
              <w:spacing w:after="20"/>
              <w:ind w:left="20"/>
              <w:jc w:val="both"/>
            </w:pPr>
            <w:r>
              <w:rPr>
                <w:rFonts w:ascii="Times New Roman"/>
                <w:b w:val="false"/>
                <w:i w:val="false"/>
                <w:color w:val="000000"/>
                <w:sz w:val="20"/>
              </w:rPr>
              <w:t>
Абай қ. Капцевич көшесі,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p>
            <w:pPr>
              <w:spacing w:after="20"/>
              <w:ind w:left="20"/>
              <w:jc w:val="both"/>
            </w:pPr>
            <w:r>
              <w:rPr>
                <w:rFonts w:ascii="Times New Roman"/>
                <w:b w:val="false"/>
                <w:i w:val="false"/>
                <w:color w:val="000000"/>
                <w:sz w:val="20"/>
              </w:rPr>
              <w:t>
бензовоз (кемінде 3,5 м3)</w:t>
            </w:r>
          </w:p>
          <w:p>
            <w:pPr>
              <w:spacing w:after="20"/>
              <w:ind w:left="20"/>
              <w:jc w:val="both"/>
            </w:pPr>
            <w:r>
              <w:rPr>
                <w:rFonts w:ascii="Times New Roman"/>
                <w:b w:val="false"/>
                <w:i w:val="false"/>
                <w:color w:val="000000"/>
                <w:sz w:val="20"/>
              </w:rPr>
              <w:t>
автобус (кемінде 35 отыратын орын)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–"Лимиттен қалдық"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өкім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алдын ала жинау пункті</w:t>
            </w:r>
          </w:p>
          <w:p>
            <w:pPr>
              <w:spacing w:after="20"/>
              <w:ind w:left="20"/>
              <w:jc w:val="both"/>
            </w:pPr>
            <w:r>
              <w:rPr>
                <w:rFonts w:ascii="Times New Roman"/>
                <w:b w:val="false"/>
                <w:i w:val="false"/>
                <w:color w:val="000000"/>
                <w:sz w:val="20"/>
              </w:rPr>
              <w:t>
Абай қ. Капцевич көшесі,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p>
            <w:pPr>
              <w:spacing w:after="20"/>
              <w:ind w:left="20"/>
              <w:jc w:val="both"/>
            </w:pPr>
            <w:r>
              <w:rPr>
                <w:rFonts w:ascii="Times New Roman"/>
                <w:b w:val="false"/>
                <w:i w:val="false"/>
                <w:color w:val="000000"/>
                <w:sz w:val="20"/>
              </w:rPr>
              <w:t>
техникалық қызмет көрсету автомобилі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жарияланған сәттен бастап 18 сағаттан кешіктірмей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басқарма</w:t>
            </w:r>
          </w:p>
          <w:p>
            <w:pPr>
              <w:spacing w:after="20"/>
              <w:ind w:left="20"/>
              <w:jc w:val="both"/>
            </w:pPr>
            <w:r>
              <w:rPr>
                <w:rFonts w:ascii="Times New Roman"/>
                <w:b w:val="false"/>
                <w:i w:val="false"/>
                <w:color w:val="000000"/>
                <w:sz w:val="20"/>
              </w:rPr>
              <w:t>
Абай қ. Капцевич көшесі,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(кемінде 35 отыратын орын)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xml:space="preserve">
      Осы қосымша_________ жылғы_________шарттың ажырамас бөлігі болып табылады.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Жұмылдыру, соғыс жағдайы кезеңінде және соғыс уақытында Қазақстан Республикасының аумағындағы әскери-көліктік міндеттілік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53"/>
    <w:p>
      <w:pPr>
        <w:spacing w:after="0"/>
        <w:ind w:left="0"/>
        <w:jc w:val="left"/>
      </w:pPr>
      <w:r>
        <w:rPr>
          <w:rFonts w:ascii="Times New Roman"/>
          <w:b/>
          <w:i w:val="false"/>
          <w:color w:val="000000"/>
        </w:rPr>
        <w:t xml:space="preserve"> Аудан (облыстық маңызы бар қала) әкімінің көлік құралдарын жеткізуге өкімі</w:t>
      </w:r>
    </w:p>
    <w:bookmarkEnd w:id="53"/>
    <w:p>
      <w:pPr>
        <w:spacing w:after="0"/>
        <w:ind w:left="0"/>
        <w:jc w:val="both"/>
      </w:pPr>
      <w:r>
        <w:rPr>
          <w:rFonts w:ascii="Times New Roman"/>
          <w:b w:val="false"/>
          <w:i w:val="false"/>
          <w:color w:val="000000"/>
          <w:sz w:val="28"/>
        </w:rPr>
        <w:t>
      Партия № ______________ № ______________ учаске   № __________ маршрут</w:t>
      </w:r>
    </w:p>
    <w:p>
      <w:pPr>
        <w:spacing w:after="0"/>
        <w:ind w:left="0"/>
        <w:jc w:val="both"/>
      </w:pPr>
      <w:r>
        <w:rPr>
          <w:rFonts w:ascii="Times New Roman"/>
          <w:b w:val="false"/>
          <w:i w:val="false"/>
          <w:color w:val="000000"/>
          <w:sz w:val="28"/>
        </w:rPr>
        <w:t>
      ҚІБ(Б) Кімге: _____________________________________________ мөртаңбасы</w:t>
      </w:r>
    </w:p>
    <w:p>
      <w:pPr>
        <w:spacing w:after="0"/>
        <w:ind w:left="0"/>
        <w:jc w:val="both"/>
      </w:pPr>
      <w:r>
        <w:rPr>
          <w:rFonts w:ascii="Times New Roman"/>
          <w:b w:val="false"/>
          <w:i w:val="false"/>
          <w:color w:val="000000"/>
          <w:sz w:val="28"/>
        </w:rPr>
        <w:t>
                               (орындаушының Т.А.Ә (заңды тұлғаның атауы) )</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Телефоны:__________________________________________</w:t>
      </w:r>
    </w:p>
    <w:p>
      <w:pPr>
        <w:spacing w:after="0"/>
        <w:ind w:left="0"/>
        <w:jc w:val="both"/>
      </w:pPr>
      <w:r>
        <w:rPr>
          <w:rFonts w:ascii="Times New Roman"/>
          <w:b w:val="false"/>
          <w:i w:val="false"/>
          <w:color w:val="000000"/>
          <w:sz w:val="28"/>
        </w:rPr>
        <w:t>
      1. ___________ жылғы ___________ шартқа сәйкес Сіз өкімді алған сәттен бастап  сағ.________ мекенжайы бойынша____________  (жазбаша) _________________төмендегі көлік құралдарын жеткізуге тиіссіз:</w:t>
      </w:r>
    </w:p>
    <w:p>
      <w:pPr>
        <w:spacing w:after="0"/>
        <w:ind w:left="0"/>
        <w:jc w:val="both"/>
      </w:pPr>
      <w:r>
        <w:rPr>
          <w:rFonts w:ascii="Times New Roman"/>
          <w:b w:val="false"/>
          <w:i w:val="false"/>
          <w:color w:val="000000"/>
          <w:sz w:val="28"/>
        </w:rPr>
        <w:t>
      Үлгі: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Түрлері мен маркалары бойынша көлік құралдарының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 құралдарының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Жүргізуші, шанецтік құрал-сайман мен жанармай құю жабдығы жиынтықтарының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Белгілер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беруге жатады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қабылданады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оның ішінде жеке құрамды тасымалдауға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техникасы:</w:t>
            </w:r>
          </w:p>
          <w:p>
            <w:pPr>
              <w:spacing w:after="20"/>
              <w:ind w:left="20"/>
              <w:jc w:val="both"/>
            </w:pPr>
            <w:r>
              <w:rPr>
                <w:rFonts w:ascii="Times New Roman"/>
                <w:b w:val="false"/>
                <w:i w:val="false"/>
                <w:color w:val="000000"/>
                <w:sz w:val="20"/>
              </w:rPr>
              <w:t xml:space="preserve">
Бульдозер </w:t>
            </w:r>
          </w:p>
          <w:p>
            <w:pPr>
              <w:spacing w:after="20"/>
              <w:ind w:left="20"/>
              <w:jc w:val="both"/>
            </w:pPr>
            <w:r>
              <w:rPr>
                <w:rFonts w:ascii="Times New Roman"/>
                <w:b w:val="false"/>
                <w:i w:val="false"/>
                <w:color w:val="000000"/>
                <w:sz w:val="20"/>
              </w:rPr>
              <w:t>
Ершікті тартқыш:</w:t>
            </w:r>
          </w:p>
          <w:p>
            <w:pPr>
              <w:spacing w:after="20"/>
              <w:ind w:left="20"/>
              <w:jc w:val="both"/>
            </w:pPr>
            <w:r>
              <w:rPr>
                <w:rFonts w:ascii="Times New Roman"/>
                <w:b w:val="false"/>
                <w:i w:val="false"/>
                <w:color w:val="000000"/>
                <w:sz w:val="20"/>
              </w:rPr>
              <w:t xml:space="preserve">
Ауыр жүк таситын тіркеме </w:t>
            </w:r>
          </w:p>
          <w:p>
            <w:pPr>
              <w:spacing w:after="20"/>
              <w:ind w:left="20"/>
              <w:jc w:val="both"/>
            </w:pPr>
            <w:r>
              <w:rPr>
                <w:rFonts w:ascii="Times New Roman"/>
                <w:b w:val="false"/>
                <w:i w:val="false"/>
                <w:color w:val="000000"/>
                <w:sz w:val="20"/>
              </w:rPr>
              <w:t>
20 тонналық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техникасы жеткізілгеннен кейін иесіне қайтарылуға тиіс</w:t>
            </w:r>
          </w:p>
        </w:tc>
      </w:tr>
    </w:tbl>
    <w:p>
      <w:pPr>
        <w:spacing w:after="0"/>
        <w:ind w:left="0"/>
        <w:jc w:val="both"/>
      </w:pPr>
      <w:r>
        <w:rPr>
          <w:rFonts w:ascii="Times New Roman"/>
          <w:b w:val="false"/>
          <w:i w:val="false"/>
          <w:color w:val="000000"/>
          <w:sz w:val="28"/>
        </w:rPr>
        <w:t>
      ________________________________ Кесу</w:t>
      </w:r>
    </w:p>
    <w:p>
      <w:pPr>
        <w:spacing w:after="0"/>
        <w:ind w:left="0"/>
        <w:jc w:val="both"/>
      </w:pPr>
      <w:r>
        <w:rPr>
          <w:rFonts w:ascii="Times New Roman"/>
          <w:b w:val="false"/>
          <w:i w:val="false"/>
          <w:color w:val="000000"/>
          <w:sz w:val="28"/>
        </w:rPr>
        <w:t>
      сызығы___________________________________</w:t>
      </w:r>
    </w:p>
    <w:p>
      <w:pPr>
        <w:spacing w:after="0"/>
        <w:ind w:left="0"/>
        <w:jc w:val="both"/>
      </w:pPr>
      <w:r>
        <w:rPr>
          <w:rFonts w:ascii="Times New Roman"/>
          <w:b w:val="false"/>
          <w:i w:val="false"/>
          <w:color w:val="000000"/>
          <w:sz w:val="28"/>
        </w:rPr>
        <w:t>
      ҚолхатПартия № ________ ________________________________________</w:t>
      </w:r>
    </w:p>
    <w:p>
      <w:pPr>
        <w:spacing w:after="0"/>
        <w:ind w:left="0"/>
        <w:jc w:val="both"/>
      </w:pPr>
      <w:r>
        <w:rPr>
          <w:rFonts w:ascii="Times New Roman"/>
          <w:b w:val="false"/>
          <w:i w:val="false"/>
          <w:color w:val="000000"/>
          <w:sz w:val="28"/>
        </w:rPr>
        <w:t>
                                         (орындаушының Т.А.Ә (заңды тұлғаның атауы)</w:t>
      </w:r>
    </w:p>
    <w:p>
      <w:pPr>
        <w:spacing w:after="0"/>
        <w:ind w:left="0"/>
        <w:jc w:val="both"/>
      </w:pPr>
      <w:r>
        <w:rPr>
          <w:rFonts w:ascii="Times New Roman"/>
          <w:b w:val="false"/>
          <w:i w:val="false"/>
          <w:color w:val="000000"/>
          <w:sz w:val="28"/>
        </w:rPr>
        <w:t>
      Көлік құралдарын беруге өкімді 20__жылғы "__" _____ ________ сағ. _____алдым _______________  (қолы, тегі)</w:t>
      </w:r>
    </w:p>
    <w:p>
      <w:pPr>
        <w:spacing w:after="0"/>
        <w:ind w:left="0"/>
        <w:jc w:val="both"/>
      </w:pPr>
      <w:r>
        <w:rPr>
          <w:rFonts w:ascii="Times New Roman"/>
          <w:b w:val="false"/>
          <w:i w:val="false"/>
          <w:color w:val="000000"/>
          <w:sz w:val="28"/>
        </w:rPr>
        <w:t>
      (артқы жағы)</w:t>
      </w:r>
    </w:p>
    <w:p>
      <w:pPr>
        <w:spacing w:after="0"/>
        <w:ind w:left="0"/>
        <w:jc w:val="both"/>
      </w:pPr>
      <w:r>
        <w:rPr>
          <w:rFonts w:ascii="Times New Roman"/>
          <w:b w:val="false"/>
          <w:i w:val="false"/>
          <w:color w:val="000000"/>
          <w:sz w:val="28"/>
        </w:rPr>
        <w:t>
      2. Егер көлік құралдарын көрсетілген мекенжай бойынша жеткізу мүмкін болмаса, онда олар мынадай мекенжай бойынша жеткізілуге тиіс________________________________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(көлік құралдары жеткізілетін екінші мекенжай толық)</w:t>
      </w:r>
    </w:p>
    <w:p>
      <w:pPr>
        <w:spacing w:after="0"/>
        <w:ind w:left="0"/>
        <w:jc w:val="both"/>
      </w:pPr>
      <w:r>
        <w:rPr>
          <w:rFonts w:ascii="Times New Roman"/>
          <w:b w:val="false"/>
          <w:i w:val="false"/>
          <w:color w:val="000000"/>
          <w:sz w:val="28"/>
        </w:rPr>
        <w:t>
      3. Көлік құралдары кестеге сәйкес, техникалық ақаусыз, тиісті жүргізуші және шанецтік құрал-саймандар, жанармай құю жабдығы жиынтықтарымен, техникалық паспорттарымен (арнайы бөлікке арналған формулярлармен) бірге және көрсетілген мекенжайларға дейін жүру есебінен отын құйылып жеткізілуге тиіс.</w:t>
      </w:r>
    </w:p>
    <w:p>
      <w:pPr>
        <w:spacing w:after="0"/>
        <w:ind w:left="0"/>
        <w:jc w:val="both"/>
      </w:pPr>
      <w:r>
        <w:rPr>
          <w:rFonts w:ascii="Times New Roman"/>
          <w:b w:val="false"/>
          <w:i w:val="false"/>
          <w:color w:val="000000"/>
          <w:sz w:val="28"/>
        </w:rPr>
        <w:t>
      4. Арнайы автомобильдер мен жылжымалы жөндеу шеберханалары тиісті жабдығымен, керек-жарақтарымен және құрал-сайманымен, ал жеке құрамды тасымалдауға арналған жүк автомобильдері орындықтарымен және оларды бекітуге арналған металл бөлшектерімен, сондай-ақ баспалдақ-сатыларымен бірге жеткізілуге тиіс.</w:t>
      </w:r>
    </w:p>
    <w:p>
      <w:pPr>
        <w:spacing w:after="0"/>
        <w:ind w:left="0"/>
        <w:jc w:val="both"/>
      </w:pPr>
      <w:r>
        <w:rPr>
          <w:rFonts w:ascii="Times New Roman"/>
          <w:b w:val="false"/>
          <w:i w:val="false"/>
          <w:color w:val="000000"/>
          <w:sz w:val="28"/>
        </w:rPr>
        <w:t>
      5. Көлік құралдарын беруге өкімді бұзған, сапалы және толық орындамаған кінәлілер Қазақстан Республикасының заңнамасына сәйкес жауаптылықта болады.</w:t>
      </w:r>
    </w:p>
    <w:p>
      <w:pPr>
        <w:spacing w:after="0"/>
        <w:ind w:left="0"/>
        <w:jc w:val="both"/>
      </w:pPr>
      <w:r>
        <w:rPr>
          <w:rFonts w:ascii="Times New Roman"/>
          <w:b w:val="false"/>
          <w:i w:val="false"/>
          <w:color w:val="000000"/>
          <w:sz w:val="28"/>
        </w:rPr>
        <w:t>
      Әкімдіктің Әкім ________________________________________  МО (қолы, Т.А.Ә)</w:t>
      </w:r>
    </w:p>
    <w:p>
      <w:pPr>
        <w:spacing w:after="0"/>
        <w:ind w:left="0"/>
        <w:jc w:val="both"/>
      </w:pPr>
      <w:r>
        <w:rPr>
          <w:rFonts w:ascii="Times New Roman"/>
          <w:b w:val="false"/>
          <w:i w:val="false"/>
          <w:color w:val="000000"/>
          <w:sz w:val="28"/>
        </w:rPr>
        <w:t>
      ҚІБ(Б) Қорғаныс істері жөніндегі басқарма (бөлім) бастығы МО</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(әскери атағы, қолы, Т.А.Ә)</w:t>
      </w:r>
    </w:p>
    <w:p>
      <w:pPr>
        <w:spacing w:after="0"/>
        <w:ind w:left="0"/>
        <w:jc w:val="both"/>
      </w:pPr>
      <w:r>
        <w:rPr>
          <w:rFonts w:ascii="Times New Roman"/>
          <w:b w:val="false"/>
          <w:i w:val="false"/>
          <w:color w:val="000000"/>
          <w:sz w:val="28"/>
        </w:rPr>
        <w:t>
      20___ жылғы "_____" 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