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8b78" w14:textId="0bd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берілетін техникалық көмекші (орнын толтырушы) құралдар мен арнаулы жүріп-тұру құралдарының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754 Қаулысы. Күші жойылды - Қазақстан Республикасы Үкіметінің 2021 жылғы 29 желтоқсандағы № 954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Мүгедектерге берілетін техникалық көмекші (орнын толтырушы) құралдар мен арнаулы жүріп-тұру құрал</w:t>
      </w:r>
      <w:r>
        <w:rPr>
          <w:rFonts w:ascii="Times New Roman"/>
          <w:b/>
          <w:i w:val="false"/>
          <w:color w:val="000000"/>
          <w:sz w:val="28"/>
        </w:rPr>
        <w:t>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Тақырып жаңа редакцияда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мүгедектердi әлеуметтiк қорғау туралы" Қазақстан Республикасының 2005 жылғы 13 сәуiрдегi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/>
          <w:color w:val="000000"/>
          <w:sz w:val="28"/>
        </w:rPr>
        <w:t>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</w:t>
      </w:r>
      <w:r>
        <w:rPr>
          <w:rFonts w:ascii="Times New Roman"/>
          <w:b w:val="false"/>
          <w:i/>
          <w:color w:val="000000"/>
          <w:sz w:val="28"/>
        </w:rPr>
        <w:t>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/>
          <w:color w:val="000000"/>
          <w:sz w:val="28"/>
        </w:rPr>
        <w:t>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/>
          <w:color w:val="000000"/>
          <w:sz w:val="28"/>
        </w:rPr>
        <w:t>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Мүгедектерге берілетін техникалық көмекшi (орнын толтырушы) құралдар мен арнаулы жүрiп-тұру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1-тармаққа өзгерту енгізілді - Қазақстан Республикасы Үкіметінің 2008.02.19.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(2008 жылғы 1 қаңтардан бастап қолданысқа енгізіледі);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 ресми жарияланған күнiнен бастап қолданысқа енгiзіледi.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шiлдедегі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бекiтілген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Мүгедектердi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протездік-ортопедиялық</w:t>
      </w:r>
      <w:r>
        <w:rPr>
          <w:rFonts w:ascii="Times New Roman"/>
          <w:b/>
          <w:i w:val="false"/>
          <w:color w:val="000000"/>
          <w:sz w:val="28"/>
        </w:rPr>
        <w:t xml:space="preserve"> көмекпен және техникалық </w:t>
      </w:r>
      <w:r>
        <w:rPr>
          <w:rFonts w:ascii="Times New Roman"/>
          <w:b/>
          <w:i w:val="false"/>
          <w:color w:val="000000"/>
          <w:sz w:val="28"/>
        </w:rPr>
        <w:t>көмекшi</w:t>
      </w:r>
      <w:r>
        <w:rPr>
          <w:rFonts w:ascii="Times New Roman"/>
          <w:b/>
          <w:i w:val="false"/>
          <w:color w:val="000000"/>
          <w:sz w:val="28"/>
        </w:rPr>
        <w:t xml:space="preserve"> (орнын толтырушы) құралдармен қамтамасыз ету </w:t>
      </w:r>
      <w:r>
        <w:rPr>
          <w:rFonts w:ascii="Times New Roman"/>
          <w:b/>
          <w:i w:val="false"/>
          <w:color w:val="000000"/>
          <w:sz w:val="28"/>
        </w:rPr>
        <w:t>ережесi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Ереже 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bookmarkStart w:name="z182" w:id="3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bookmarkStart w:name="z183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оңалту бағдарламасына сәйкес жүріп-тұруы қиын бірінші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топтағы мүгедектер үшін жеке көмекшінің және </w:t>
      </w:r>
      <w:r>
        <w:rPr>
          <w:rFonts w:ascii="Times New Roman"/>
          <w:b/>
          <w:i w:val="false"/>
          <w:color w:val="000000"/>
          <w:sz w:val="28"/>
        </w:rPr>
        <w:t>естімейтіндігі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бойынша мүгедектер үшін жылына отыз сағат ымдау тілі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маманының әлеуметтік қызметтерін көрсету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Ереже 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бекiтілген</w:t>
      </w:r>
    </w:p>
    <w:p>
      <w:pPr>
        <w:spacing w:after="0"/>
        <w:ind w:left="0"/>
        <w:jc w:val="both"/>
      </w:pPr>
      <w:bookmarkStart w:name="z131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Мүгедектердi</w:t>
      </w:r>
      <w:r>
        <w:rPr>
          <w:rFonts w:ascii="Times New Roman"/>
          <w:b/>
          <w:i w:val="false"/>
          <w:color w:val="000000"/>
          <w:sz w:val="28"/>
        </w:rPr>
        <w:t xml:space="preserve"> арнаулы жүріп-тұру құралдарымен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қамтамасыз ету </w:t>
      </w:r>
      <w:r>
        <w:rPr>
          <w:rFonts w:ascii="Times New Roman"/>
          <w:b/>
          <w:i w:val="false"/>
          <w:color w:val="000000"/>
          <w:sz w:val="28"/>
        </w:rPr>
        <w:t>ережесi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Ереже 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бекiтілген</w:t>
      </w:r>
    </w:p>
    <w:bookmarkStart w:name="z1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Мүгедектерге және мүгедек балаларға санаторий-курорттық </w:t>
      </w:r>
      <w:r>
        <w:rPr>
          <w:rFonts w:ascii="Times New Roman"/>
          <w:b/>
          <w:i w:val="false"/>
          <w:color w:val="000000"/>
          <w:sz w:val="28"/>
        </w:rPr>
        <w:t>емделудi</w:t>
      </w:r>
      <w:r>
        <w:rPr>
          <w:rFonts w:ascii="Times New Roman"/>
          <w:b/>
          <w:i w:val="false"/>
          <w:color w:val="000000"/>
          <w:sz w:val="28"/>
        </w:rPr>
        <w:t xml:space="preserve"> ұсыну </w:t>
      </w:r>
      <w:r>
        <w:rPr>
          <w:rFonts w:ascii="Times New Roman"/>
          <w:b/>
          <w:i w:val="false"/>
          <w:color w:val="000000"/>
          <w:sz w:val="28"/>
        </w:rPr>
        <w:t>ережесi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Ереже алып тасталды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bookmarkStart w:name="z184" w:id="7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шiлдедегі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1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Мүгедектерге берілетін техникалық көмекші (орнын толтырушы) құралдар мен арнаулы жүріп-тұру құралдарының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Тізбе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19.03.2021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Протездiк-ортопедиялық құралдар: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шина-былғары қол протезi (иық протезi, білек протезi, саусақ протезi);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қол протезi (иық протезi, білек протезi, саусақ протезi);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шина-былғары жілiншiк протезi;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(модульдік) жіліншік протезі;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силикон қабы бар жіліншік протезі;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шина-былғары жамбас протезi;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(модульдік) жамбас протезі;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омырау бездерінiң протезi;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аппарат, тутор;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таяқ: бір тіреулі және көп тіреулі;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балдақ: бір тіреулі шынтақ, көп тіреулі шынтақ, қолтық 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жетек арба: сал ауруы бар балаларға арналған, жетек арба (қадамсыз, қадамдық, дөңгелекті), қосымша тіреуі бар жетек арбалар;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корсет, реклинатор, басұстағыш;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бандаж, емдік белбеу, балалардың профилактикалық шалбары;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ортопедиялық аяқкиім және қосымша құрылғылар (кебiстер, супинаторлар, ұлтарақтар);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аппаратқа арналған аяқкиім;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жейде киюге арналған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колготки киюге арналған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шұлық киюге арналған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түйме тағуға арналған құрылғы (ілмек);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белсенді қармауыш;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ыдыс-аяқты ұстауға арналған қармауыш;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қақпақтарды ашуға арналған қармауыш;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кілтке арналған қармауыш.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Сурдотехникалық құралдар: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есту аппараттары;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веб-камерасы бар ноутбук;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функциялы сигнал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мәтiндiк хабар беретін және хабарды қабылдайтын мобильді телефондар;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саңырау және нашар еститін адамдарға арналған сағаттар;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кохлеарлық импланттарға сөйлеу процессорлары;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дауыс шығаратын аппарат.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Тифлотехникалық құралдар: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тифлотаяқтар;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машиналары;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сөйлеу синтезі бар экрандық қол жеткізу бағдарламасымен қамтамасыз етілген ноутбук;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Брайль жүйесі бойынша жазу құралы;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Брайль жүйесі бойынша жазу грифелi;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рельефті-ноқатты қаріппен жазуға арналған қағаз;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дыбыспен хабар беретін және диктофоны бар мобильді телефондар;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дыбыс жазбасын шығаруға арналған плейерлер;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нашар көретін адамдарға арналған сағаттар;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сөз шығаратын термометр;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сөз шығаратын тонометр;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тест жолақшалары бар сөз шығаратын глюкометр;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Брайль қарпін өз бетінше үйренуге арналған сөйлейтін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алмалы-салмалы Брайль әліппесі;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көру қабілеті нашар мүгедектерге арналған ине сабақтағыштар, тігін инелері.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Арнаулы жүріп-тұру құралдары: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 жетегі бар бөлмеде жүріп-тұруға/серуендеуге арналған базалы кресло-арба;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рычагты жетегі бар серуендеуге арналған кресло-арба;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белсенді түрдегі әмбебап кресло-арба;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 жетегі бар (әмбебап) кресло-арба;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көп функциялы (әмбебап) кресло-арба.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Міндетті гигиеналық құралдар: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несеп қабылдағыштар;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нәжіс қабылдағыштар;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жөргектер;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сіңіргіш жаймалар (жаялықтар);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 (Spina bifida диагнозы бар мүгедек балаларға арналған бір рет қолданылатын катетер);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стоманың айналасындағы теріні қорғауға және тегістеуге арналған паста-герметик;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стоманың айналасындағы теріні қорғауға және күтуге арналған қорғаныш крем;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стоманың айналасындағы теріні қорғауға және күтуге арналған сіңіргіш ұнтақ (опа);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иісті бейтараптандырғыш;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стоманың айналасындағы немесе шат терісін тазалауға және күтуге арналған тазартқыш;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санитариялық құрылғысы бар кресло-орындық;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дәретхана бөлмесіне арналған қайырмалы тіреуіш тұтқалар;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жуынатын бөлмеге арналған тұтқалар.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