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d248" w14:textId="6f6d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8 желтоқсандағы N 1289 қаулысына өзгерiстер енгiзу туралы және 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24 тамыздағы N 863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Үкiметiнiң және жергiлiктi атқарушы органдардың резервтерін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"2005 жылға арналған республикалық бюджет туралы" Қазақстан Республикасының Заңын іске асыру туралы" Қазақстан Республикасы Үкiметiнiң 2004 жылғы 8 желтоқсандағы N 1289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енгiзiлсiн: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II "Шығындар" бөлiмiнде:
</w:t>
      </w:r>
      <w:r>
        <w:br/>
      </w:r>
      <w:r>
        <w:rPr>
          <w:rFonts w:ascii="Times New Roman"/>
          <w:b w:val="false"/>
          <w:i w:val="false"/>
          <w:color w:val="000000"/>
          <w:sz w:val="28"/>
        </w:rPr>
        <w:t>
      13 "Басқалар" функционалдық тобында:
</w:t>
      </w:r>
      <w:r>
        <w:br/>
      </w:r>
      <w:r>
        <w:rPr>
          <w:rFonts w:ascii="Times New Roman"/>
          <w:b w:val="false"/>
          <w:i w:val="false"/>
          <w:color w:val="000000"/>
          <w:sz w:val="28"/>
        </w:rPr>
        <w:t>
      09 "Басқалар" iшкi функциясында:
</w:t>
      </w:r>
      <w:r>
        <w:br/>
      </w:r>
      <w:r>
        <w:rPr>
          <w:rFonts w:ascii="Times New Roman"/>
          <w:b w:val="false"/>
          <w:i w:val="false"/>
          <w:color w:val="000000"/>
          <w:sz w:val="28"/>
        </w:rPr>
        <w:t>
      217 "Қазақстан Республикасы Қаржы министрлiгi" әкiмшiсi бойынша:
</w:t>
      </w:r>
      <w:r>
        <w:br/>
      </w:r>
      <w:r>
        <w:rPr>
          <w:rFonts w:ascii="Times New Roman"/>
          <w:b w:val="false"/>
          <w:i w:val="false"/>
          <w:color w:val="000000"/>
          <w:sz w:val="28"/>
        </w:rPr>
        <w:t>
      010 "Қазақстан Республикасы Үкiметiнiң резерві" бағдарламасында:
</w:t>
      </w:r>
      <w:r>
        <w:br/>
      </w:r>
      <w:r>
        <w:rPr>
          <w:rFonts w:ascii="Times New Roman"/>
          <w:b w:val="false"/>
          <w:i w:val="false"/>
          <w:color w:val="000000"/>
          <w:sz w:val="28"/>
        </w:rPr>
        <w:t>
      100 "Қазақстан Республикасының және басқа мемлекеттердiң аумағындағы табиғи және техногендiк сипаттағы төтенше жағдайларды жоюға арналған Қазақстан Республикасы Үкiметiнiң төтенше резервi" кiшi бағдарламасында "6599600" деген сандар "3875899" деген сандармен ауыстырылсын;
</w:t>
      </w:r>
      <w:r>
        <w:br/>
      </w:r>
      <w:r>
        <w:rPr>
          <w:rFonts w:ascii="Times New Roman"/>
          <w:b w:val="false"/>
          <w:i w:val="false"/>
          <w:color w:val="000000"/>
          <w:sz w:val="28"/>
        </w:rPr>
        <w:t>
      101 "Қазақстан Республикасы Үкiметiнiң шұғыл шығындарға арналған резервi" кiшi бағдарламасында "9159313" деген сандар "11883014"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Орталық сайлау комиссиясына Қазақстан Республикасы Президентiнiң сайлауын ұйымдастыруға және өткiзуге 2005 жылға арналған республикалық бюджетте шұғыл шығындарға көзделген Қазақстан Республикасы Үкiметiнiң резервiнен 2892763000 (екі миллиард сегіз жүз тоқсан екі миллион жеті жүз алпыс үш мың) теңге бөлiнсiн.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2005.12.21.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бөлінген қаражаттың мақсатты пайдаланылуын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