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ceea" w14:textId="2edc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"Шap станциясы - Өскемен" жаңа темiр жол желiсiн салу және пайдалану жөнiндегі концессиялық келiсiмнiң шеңберiнде мемлекеттің кепiлдігін беру туралы</w:t>
      </w:r>
    </w:p>
    <w:p>
      <w:pPr>
        <w:spacing w:after="0"/>
        <w:ind w:left="0"/>
        <w:jc w:val="both"/>
      </w:pPr>
      <w:r>
        <w:rPr>
          <w:rFonts w:ascii="Times New Roman"/>
          <w:b w:val="false"/>
          <w:i w:val="false"/>
          <w:color w:val="000000"/>
          <w:sz w:val="28"/>
        </w:rPr>
        <w:t>Қазақстан Республикасы Үкіметінің 2005 жылғы 25 тамыздағы N 875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берілiп отырған "Шар станциясы - Өскемен" жаңа темiр жол желiсiн (бұдан әрi - Объект) салу және пайдалану жөнiндегi концессиялық келiсiмнің шеңберiнде Кепілдiк шартының жобасы мақұлдансын. </w:t>
      </w:r>
      <w:r>
        <w:br/>
      </w:r>
      <w:r>
        <w:rPr>
          <w:rFonts w:ascii="Times New Roman"/>
          <w:b w:val="false"/>
          <w:i w:val="false"/>
          <w:color w:val="000000"/>
          <w:sz w:val="28"/>
        </w:rPr>
        <w:t xml:space="preserve">
      2. Қазақстан Республикасы Қаржы министрлiгіне Қазақстан Республикасы Үкiметінің атынан мемлекетке берiлетін объектінiң құнына сәйкес келетiн және 21427000000 (жиырма бiр миллиард төрт жүз жиырма жетi миллион) теңгеден және Концессия объектісін салу кезеңінде шығарылғын инфрақұрылымдық облигациялардың айналымы кезеңінде орналастырылған облигацияларға есептелген сыйақыдан (мүддеден) аспайтын сомада Кепiлдiк шартын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2007.08.17.  </w:t>
      </w:r>
      <w:r>
        <w:rPr>
          <w:rFonts w:ascii="Times New Roman"/>
          <w:b w:val="false"/>
          <w:i w:val="false"/>
          <w:color w:val="000000"/>
          <w:sz w:val="28"/>
        </w:rPr>
        <w:t xml:space="preserve">N 698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қолданысқа енгізіледi.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25 тамыздағы </w:t>
      </w:r>
      <w:r>
        <w:br/>
      </w:r>
      <w:r>
        <w:rPr>
          <w:rFonts w:ascii="Times New Roman"/>
          <w:b w:val="false"/>
          <w:i w:val="false"/>
          <w:color w:val="000000"/>
          <w:sz w:val="28"/>
        </w:rPr>
        <w:t xml:space="preserve">
N 875 қаулысымен    </w:t>
      </w:r>
      <w:r>
        <w:br/>
      </w:r>
      <w:r>
        <w:rPr>
          <w:rFonts w:ascii="Times New Roman"/>
          <w:b w:val="false"/>
          <w:i w:val="false"/>
          <w:color w:val="000000"/>
          <w:sz w:val="28"/>
        </w:rPr>
        <w:t xml:space="preserve">
мақұлданған       </w:t>
      </w:r>
    </w:p>
    <w:bookmarkEnd w:id="1"/>
    <w:p>
      <w:pPr>
        <w:spacing w:after="0"/>
        <w:ind w:left="0"/>
        <w:jc w:val="left"/>
      </w:pPr>
      <w:r>
        <w:rPr>
          <w:rFonts w:ascii="Times New Roman"/>
          <w:b/>
          <w:i w:val="false"/>
          <w:color w:val="000000"/>
        </w:rPr>
        <w:t xml:space="preserve"> Кепiлдiк шарты </w:t>
      </w:r>
    </w:p>
    <w:p>
      <w:pPr>
        <w:spacing w:after="0"/>
        <w:ind w:left="0"/>
        <w:jc w:val="both"/>
      </w:pPr>
      <w:r>
        <w:rPr>
          <w:rFonts w:ascii="Times New Roman"/>
          <w:b w:val="false"/>
          <w:i w:val="false"/>
          <w:color w:val="000000"/>
          <w:sz w:val="28"/>
        </w:rPr>
        <w:t xml:space="preserve">Астана қаласы                              2005 жылғы "__" _____ </w:t>
      </w:r>
    </w:p>
    <w:p>
      <w:pPr>
        <w:spacing w:after="0"/>
        <w:ind w:left="0"/>
        <w:jc w:val="both"/>
      </w:pPr>
      <w:r>
        <w:rPr>
          <w:rFonts w:ascii="Times New Roman"/>
          <w:b w:val="false"/>
          <w:i w:val="false"/>
          <w:color w:val="000000"/>
          <w:sz w:val="28"/>
        </w:rPr>
        <w:t xml:space="preserve">      Бұдан әрi "Кепілгер" деп аталатын Қазақстан Республикасы Қаржы министрлiгi атынан Қазақстан Республикасының Үкiметi мен бұдан әрi "Облигацияларды ұстаушылардың өкiлi" деп аталатын "АСҚ Банкi" акционерлік қоғамы, бұдан әрi бiрлесiп "Тараптар" деп аталатындар, </w:t>
      </w:r>
      <w:r>
        <w:br/>
      </w:r>
      <w:r>
        <w:rPr>
          <w:rFonts w:ascii="Times New Roman"/>
          <w:b w:val="false"/>
          <w:i w:val="false"/>
          <w:color w:val="000000"/>
          <w:sz w:val="28"/>
        </w:rPr>
        <w:t xml:space="preserve">
      мыналарды назарға ала отырып: </w:t>
      </w:r>
      <w:r>
        <w:br/>
      </w:r>
      <w:r>
        <w:rPr>
          <w:rFonts w:ascii="Times New Roman"/>
          <w:b w:val="false"/>
          <w:i w:val="false"/>
          <w:color w:val="000000"/>
          <w:sz w:val="28"/>
        </w:rPr>
        <w:t>
      1) "Шар станциясы - Өскемен" жаңа темiр жол желiсiн салу жөнiндегi шаралар туралы" Қазақстан Республикасы Үкiметiнiң 2005 жылғы 18 қаңтардағы N 21  </w:t>
      </w:r>
      <w:r>
        <w:rPr>
          <w:rFonts w:ascii="Times New Roman"/>
          <w:b w:val="false"/>
          <w:i w:val="false"/>
          <w:color w:val="000000"/>
          <w:sz w:val="28"/>
        </w:rPr>
        <w:t xml:space="preserve">қаулысын </w:t>
      </w:r>
      <w:r>
        <w:rPr>
          <w:rFonts w:ascii="Times New Roman"/>
          <w:b w:val="false"/>
          <w:i w:val="false"/>
          <w:color w:val="000000"/>
          <w:sz w:val="28"/>
        </w:rPr>
        <w:t xml:space="preserve">; </w:t>
      </w:r>
      <w:r>
        <w:br/>
      </w:r>
      <w:r>
        <w:rPr>
          <w:rFonts w:ascii="Times New Roman"/>
          <w:b w:val="false"/>
          <w:i w:val="false"/>
          <w:color w:val="000000"/>
          <w:sz w:val="28"/>
        </w:rPr>
        <w:t>
      2) "Шар станциясы - Өскемен" жаңа темiр жол желiсiн салу және пайдалану жөнінде концессиялық келiсiм жасасу туралы" Қазақстан Республикасы Үкiметінің 2005 жылғы 1 шiлдедегi N 668  </w:t>
      </w:r>
      <w:r>
        <w:rPr>
          <w:rFonts w:ascii="Times New Roman"/>
          <w:b w:val="false"/>
          <w:i w:val="false"/>
          <w:color w:val="000000"/>
          <w:sz w:val="28"/>
        </w:rPr>
        <w:t xml:space="preserve">қаулысын </w:t>
      </w:r>
      <w:r>
        <w:rPr>
          <w:rFonts w:ascii="Times New Roman"/>
          <w:b w:val="false"/>
          <w:i w:val="false"/>
          <w:color w:val="000000"/>
          <w:sz w:val="28"/>
        </w:rPr>
        <w:t xml:space="preserve">; </w:t>
      </w:r>
      <w:r>
        <w:br/>
      </w:r>
      <w:r>
        <w:rPr>
          <w:rFonts w:ascii="Times New Roman"/>
          <w:b w:val="false"/>
          <w:i w:val="false"/>
          <w:color w:val="000000"/>
          <w:sz w:val="28"/>
        </w:rPr>
        <w:t xml:space="preserve">
      3) "Шар станциясы - Өскемен" жаңа темiр жол желiсiн салу жобасын iске асыру" жөнiндегi концессиялық келiсiмнiң шеңберiнде мемлекеттің кепілдiгін беру туралы" Қазақстан Республикасы Үкiметінің _________ __________ N __ қаулысын, </w:t>
      </w:r>
      <w:r>
        <w:br/>
      </w:r>
      <w:r>
        <w:rPr>
          <w:rFonts w:ascii="Times New Roman"/>
          <w:b w:val="false"/>
          <w:i w:val="false"/>
          <w:color w:val="000000"/>
          <w:sz w:val="28"/>
        </w:rPr>
        <w:t xml:space="preserve">
      "Шар станциясы - Өскемен" жаңа темiр жол желiсiнiң құрылысын қаржыландыру үшiн Алматы қаласы, Зеньков көшесi, 80, индексi 050010 мекен-жайында орналасқан "Досжан темiр жолы" акционерлiк қоғамы (бұдан әрi - Эмитент) шығарған инфрақұрылымдық облигацияларды ұстаушылардың пайдасына осы Кепілдiк шартын (бұдан әрі - Шарт) жасасты. </w:t>
      </w:r>
    </w:p>
    <w:bookmarkStart w:name="z3" w:id="2"/>
    <w:p>
      <w:pPr>
        <w:spacing w:after="0"/>
        <w:ind w:left="0"/>
        <w:jc w:val="left"/>
      </w:pPr>
      <w:r>
        <w:rPr>
          <w:rFonts w:ascii="Times New Roman"/>
          <w:b/>
          <w:i w:val="false"/>
          <w:color w:val="000000"/>
        </w:rPr>
        <w:t xml:space="preserve"> 
  1. Түсiнiктер мен терминдер </w:t>
      </w:r>
    </w:p>
    <w:bookmarkEnd w:id="2"/>
    <w:p>
      <w:pPr>
        <w:spacing w:after="0"/>
        <w:ind w:left="0"/>
        <w:jc w:val="both"/>
      </w:pPr>
      <w:r>
        <w:rPr>
          <w:rFonts w:ascii="Times New Roman"/>
          <w:b w:val="false"/>
          <w:i w:val="false"/>
          <w:color w:val="000000"/>
          <w:sz w:val="28"/>
        </w:rPr>
        <w:t xml:space="preserve">      1. Осы кепiлдiкте бас әрiппен көрсетілген, бiрақ осы кепілдiкте өзгеше анықталмаған терминдердiң Концессиялық келiсiмде белгiлi бір мәнi бар. </w:t>
      </w:r>
      <w:r>
        <w:br/>
      </w:r>
      <w:r>
        <w:rPr>
          <w:rFonts w:ascii="Times New Roman"/>
          <w:b w:val="false"/>
          <w:i w:val="false"/>
          <w:color w:val="000000"/>
          <w:sz w:val="28"/>
        </w:rPr>
        <w:t xml:space="preserve">
      2. Қарыз берушi - Жобаны қаржыландыру үшiн Эмитент шығарған инфрақұрылымдық облигацияларды сатып алған тұлға. </w:t>
      </w:r>
      <w:r>
        <w:br/>
      </w:r>
      <w:r>
        <w:rPr>
          <w:rFonts w:ascii="Times New Roman"/>
          <w:b w:val="false"/>
          <w:i w:val="false"/>
          <w:color w:val="000000"/>
          <w:sz w:val="28"/>
        </w:rPr>
        <w:t xml:space="preserve">
      "Қарыз берушi" терминi олардың құқығына сәйкес кез келген кейiнгi құқықтық мирасқорлар мен цессионарийлердi қамтиды. </w:t>
      </w:r>
      <w:r>
        <w:br/>
      </w:r>
      <w:r>
        <w:rPr>
          <w:rFonts w:ascii="Times New Roman"/>
          <w:b w:val="false"/>
          <w:i w:val="false"/>
          <w:color w:val="000000"/>
          <w:sz w:val="28"/>
        </w:rPr>
        <w:t xml:space="preserve">
      3. Жоба - Қазақстан Республикасы Көлiк және коммуникациялар министрлiгі мен Эмитент арасында жасалған концессиялық келiсiмнiң шеңберiнде "Шар - Өскемен" жаңа темiр жол желiсiн салудың жобасы. </w:t>
      </w:r>
      <w:r>
        <w:br/>
      </w:r>
      <w:r>
        <w:rPr>
          <w:rFonts w:ascii="Times New Roman"/>
          <w:b w:val="false"/>
          <w:i w:val="false"/>
          <w:color w:val="000000"/>
          <w:sz w:val="28"/>
        </w:rPr>
        <w:t xml:space="preserve">
      4. Облигациялық қарыз - Жобаны қаржыландыру үшiн инфрақұрылымдық облигацияларды шығару жолымен Эмитент тартатын қарыз. </w:t>
      </w:r>
    </w:p>
    <w:bookmarkStart w:name="z4" w:id="3"/>
    <w:p>
      <w:pPr>
        <w:spacing w:after="0"/>
        <w:ind w:left="0"/>
        <w:jc w:val="left"/>
      </w:pPr>
      <w:r>
        <w:rPr>
          <w:rFonts w:ascii="Times New Roman"/>
          <w:b/>
          <w:i w:val="false"/>
          <w:color w:val="000000"/>
        </w:rPr>
        <w:t xml:space="preserve"> 
  2. Шарттың мәнi </w:t>
      </w:r>
    </w:p>
    <w:bookmarkEnd w:id="3"/>
    <w:p>
      <w:pPr>
        <w:spacing w:after="0"/>
        <w:ind w:left="0"/>
        <w:jc w:val="both"/>
      </w:pPr>
      <w:r>
        <w:rPr>
          <w:rFonts w:ascii="Times New Roman"/>
          <w:b w:val="false"/>
          <w:i w:val="false"/>
          <w:color w:val="000000"/>
          <w:sz w:val="28"/>
        </w:rPr>
        <w:t xml:space="preserve">      1. Кепілгер мемлекетке берілетiн объектiнiң тиiсті құнына сәйкес келетiн және 21427000000 (жиырма бiр миллиард төрт жүз жиырма жетi миллион) теңгеден және Концессия объектісін салу кезеңінде шығарылғын инфрақұрылымдық облигациялардың айналымы кезеңінде орналастырылған облигацияларға есептелген сыйақыдан (мүддеден) аспайтын сомада Эмитенттiң міндеттемелерін орындау үшiн субсидиялық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2007.08.17.  </w:t>
      </w:r>
      <w:r>
        <w:rPr>
          <w:rFonts w:ascii="Times New Roman"/>
          <w:b w:val="false"/>
          <w:i w:val="false"/>
          <w:color w:val="000000"/>
          <w:sz w:val="28"/>
        </w:rPr>
        <w:t xml:space="preserve">N 698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Кепілгердiң орналасқан жерi бойынша өтеу күнi басталғаннан кейiн (эмиссия проспектiсiнде анықталғандай) 60 (алпыс) күнтізбелік күннен кейiн басталатын күнге дейiн кез келген уақытта Кепілгерге талаптар берiлуi мүмкiн. Қолданылуы өткен күнге дейiн талаптар ұсынылған кезiнде осы кепілдiк Кепiлгер талаптарды толық төлегенге дейiн күшiнде (оның iшiнде, қолданылу мерзiмi өткен күннен кейiн де) қалады. Егер Кепілгерге ешқандай талап берiлмесе, қолданылу мерзiмi өткен күннен кейiн кепілдiктiң қолданылуы өтiп кетеді.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2007.08.17.  </w:t>
      </w:r>
      <w:r>
        <w:rPr>
          <w:rFonts w:ascii="Times New Roman"/>
          <w:b w:val="false"/>
          <w:i w:val="false"/>
          <w:color w:val="000000"/>
          <w:sz w:val="28"/>
        </w:rPr>
        <w:t xml:space="preserve">N 698 </w:t>
      </w:r>
      <w:r>
        <w:rPr>
          <w:rFonts w:ascii="Times New Roman"/>
          <w:b w:val="false"/>
          <w:i w:val="false"/>
          <w:color w:val="ff0000"/>
          <w:sz w:val="28"/>
        </w:rPr>
        <w:t xml:space="preserve"> Қаулысымен. </w:t>
      </w:r>
    </w:p>
    <w:bookmarkStart w:name="z5" w:id="4"/>
    <w:p>
      <w:pPr>
        <w:spacing w:after="0"/>
        <w:ind w:left="0"/>
        <w:jc w:val="left"/>
      </w:pPr>
      <w:r>
        <w:rPr>
          <w:rFonts w:ascii="Times New Roman"/>
          <w:b/>
          <w:i w:val="false"/>
          <w:color w:val="000000"/>
        </w:rPr>
        <w:t xml:space="preserve"> 
  3. Тараптардың құқықтары мен міндеттері </w:t>
      </w:r>
    </w:p>
    <w:bookmarkEnd w:id="4"/>
    <w:p>
      <w:pPr>
        <w:spacing w:after="0"/>
        <w:ind w:left="0"/>
        <w:jc w:val="both"/>
      </w:pPr>
      <w:r>
        <w:rPr>
          <w:rFonts w:ascii="Times New Roman"/>
          <w:b w:val="false"/>
          <w:i w:val="false"/>
          <w:color w:val="000000"/>
          <w:sz w:val="28"/>
        </w:rPr>
        <w:t xml:space="preserve">      1. Кепілгердiң мiндеттемелердi орындағаннан кейiн Кепiлгердiң Облигацияларды ұстаушылардың өкілiнен Эмитентке талапты куәландыратын құжаттарды алуға құқығы бар. </w:t>
      </w:r>
      <w:r>
        <w:br/>
      </w:r>
      <w:r>
        <w:rPr>
          <w:rFonts w:ascii="Times New Roman"/>
          <w:b w:val="false"/>
          <w:i w:val="false"/>
          <w:color w:val="000000"/>
          <w:sz w:val="28"/>
        </w:rPr>
        <w:t xml:space="preserve">
      2. Кепілгер: </w:t>
      </w:r>
      <w:r>
        <w:br/>
      </w:r>
      <w:r>
        <w:rPr>
          <w:rFonts w:ascii="Times New Roman"/>
          <w:b w:val="false"/>
          <w:i w:val="false"/>
          <w:color w:val="000000"/>
          <w:sz w:val="28"/>
        </w:rPr>
        <w:t xml:space="preserve">
      1) Облигацияларды ұстаушылар өкiлiнiң талабы бойынша Облигациялық қарыздың шарттары бойынша Эмитент төлемеген, мемлекетке берілетiн объектiнiң құнына сәйкес келетiн және осы Шарттың 2-тарауының 1-тармағында көзделген кепілгерлiк сомадан аспайтын соманы Қарыз берушілерге төлеуге. Бұл ретте, Кепілгер осы Кепiлгерлiк бойынша талаптар төленбеген сомаға бiр немесе одан да көп рет ұсынылатынын таниды; </w:t>
      </w:r>
      <w:r>
        <w:br/>
      </w:r>
      <w:r>
        <w:rPr>
          <w:rFonts w:ascii="Times New Roman"/>
          <w:b w:val="false"/>
          <w:i w:val="false"/>
          <w:color w:val="000000"/>
          <w:sz w:val="28"/>
        </w:rPr>
        <w:t xml:space="preserve">
      2) кепiлгерлiк сомасынан аспайтын соманың шегiнде Облигацияларды ұстаушылар өкiлiнiң талаптарын алғаннан кейiн 30 (отыз) күнтiзбелiк күн ішінде. Облигациялық қарыздың шарттары бойынша Эмитент төлемеген соманы төлеуге міндетті. </w:t>
      </w:r>
      <w:r>
        <w:br/>
      </w:r>
      <w:r>
        <w:rPr>
          <w:rFonts w:ascii="Times New Roman"/>
          <w:b w:val="false"/>
          <w:i w:val="false"/>
          <w:color w:val="000000"/>
          <w:sz w:val="28"/>
        </w:rPr>
        <w:t xml:space="preserve">
      3. Облигацияларды ұстаушылар өкiлiнiң: </w:t>
      </w:r>
      <w:r>
        <w:br/>
      </w:r>
      <w:r>
        <w:rPr>
          <w:rFonts w:ascii="Times New Roman"/>
          <w:b w:val="false"/>
          <w:i w:val="false"/>
          <w:color w:val="000000"/>
          <w:sz w:val="28"/>
        </w:rPr>
        <w:t xml:space="preserve">
      1) Кепiлгерден Шарт бойынша мiндеттемелердің орындалуын талап етуге; </w:t>
      </w:r>
      <w:r>
        <w:br/>
      </w:r>
      <w:r>
        <w:rPr>
          <w:rFonts w:ascii="Times New Roman"/>
          <w:b w:val="false"/>
          <w:i w:val="false"/>
          <w:color w:val="000000"/>
          <w:sz w:val="28"/>
        </w:rPr>
        <w:t xml:space="preserve">
      2) егер Эмитент эмиссия проспектісiнде белгiленген өтеу күніне немесе сыйақы төлеу күніне мiндеттеменi қанағаттандырудан бас тартса немесе толығымен орындамаса немесе Облигацияларды ұстаушылардың өкілi парасатты мерзiмде ұсынылған талапқа одан жауап алмаса, орындалмаған бөлiкте Кепiлгерге талап қоюға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2007.08.17.  </w:t>
      </w:r>
      <w:r>
        <w:rPr>
          <w:rFonts w:ascii="Times New Roman"/>
          <w:b w:val="false"/>
          <w:i w:val="false"/>
          <w:color w:val="000000"/>
          <w:sz w:val="28"/>
        </w:rPr>
        <w:t xml:space="preserve">N 698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Облигацияларды ұстаушылардың өкiлi: </w:t>
      </w:r>
      <w:r>
        <w:br/>
      </w:r>
      <w:r>
        <w:rPr>
          <w:rFonts w:ascii="Times New Roman"/>
          <w:b w:val="false"/>
          <w:i w:val="false"/>
          <w:color w:val="000000"/>
          <w:sz w:val="28"/>
        </w:rPr>
        <w:t xml:space="preserve">
      1) Кепілгерге талаптарды ұсынғанға дейiн Эмитенттің талаптарды ұсынуға; </w:t>
      </w:r>
      <w:r>
        <w:br/>
      </w:r>
      <w:r>
        <w:rPr>
          <w:rFonts w:ascii="Times New Roman"/>
          <w:b w:val="false"/>
          <w:i w:val="false"/>
          <w:color w:val="000000"/>
          <w:sz w:val="28"/>
        </w:rPr>
        <w:t xml:space="preserve">
      2) Кепiлгерге талаптарды ұсынғанға дейін Эмитенттің талаптарды қанағаттандыруына парасатты шаралар қабылдауға; </w:t>
      </w:r>
      <w:r>
        <w:br/>
      </w:r>
      <w:r>
        <w:rPr>
          <w:rFonts w:ascii="Times New Roman"/>
          <w:b w:val="false"/>
          <w:i w:val="false"/>
          <w:color w:val="000000"/>
          <w:sz w:val="28"/>
        </w:rPr>
        <w:t xml:space="preserve">
      3) Кепілгердің мiндеттемелердi орындауы бойынша Кепілгерге Эмитентке талапты куәландыратын құжаттарды тапсыруға мiндетті. </w:t>
      </w:r>
    </w:p>
    <w:bookmarkStart w:name="z6" w:id="5"/>
    <w:p>
      <w:pPr>
        <w:spacing w:after="0"/>
        <w:ind w:left="0"/>
        <w:jc w:val="left"/>
      </w:pPr>
      <w:r>
        <w:rPr>
          <w:rFonts w:ascii="Times New Roman"/>
          <w:b/>
          <w:i w:val="false"/>
          <w:color w:val="000000"/>
        </w:rPr>
        <w:t xml:space="preserve"> 
  4. Шарттың қолданылу мерзiмi </w:t>
      </w:r>
    </w:p>
    <w:bookmarkEnd w:id="5"/>
    <w:p>
      <w:pPr>
        <w:spacing w:after="0"/>
        <w:ind w:left="0"/>
        <w:jc w:val="both"/>
      </w:pPr>
      <w:r>
        <w:rPr>
          <w:rFonts w:ascii="Times New Roman"/>
          <w:b w:val="false"/>
          <w:i w:val="false"/>
          <w:color w:val="000000"/>
          <w:sz w:val="28"/>
        </w:rPr>
        <w:t xml:space="preserve">      Шарт заңнамада белгіленген тәртiппен тiркелген сәттен бастап күшiне енедi және Облигациялық қарыз бойынша және Шарт бойынша мiндеттемелердi толық орындағанға дейін қолданыста болады. </w:t>
      </w:r>
    </w:p>
    <w:bookmarkStart w:name="z7" w:id="6"/>
    <w:p>
      <w:pPr>
        <w:spacing w:after="0"/>
        <w:ind w:left="0"/>
        <w:jc w:val="left"/>
      </w:pPr>
      <w:r>
        <w:rPr>
          <w:rFonts w:ascii="Times New Roman"/>
          <w:b/>
          <w:i w:val="false"/>
          <w:color w:val="000000"/>
        </w:rPr>
        <w:t xml:space="preserve"> 
  5. Өзге де шарттар </w:t>
      </w:r>
    </w:p>
    <w:bookmarkEnd w:id="6"/>
    <w:p>
      <w:pPr>
        <w:spacing w:after="0"/>
        <w:ind w:left="0"/>
        <w:jc w:val="both"/>
      </w:pPr>
      <w:r>
        <w:rPr>
          <w:rFonts w:ascii="Times New Roman"/>
          <w:b w:val="false"/>
          <w:i w:val="false"/>
          <w:color w:val="000000"/>
          <w:sz w:val="28"/>
        </w:rPr>
        <w:t xml:space="preserve">      1. Шарт бойынша барлық талаптар, хабарлар мен хабарламалар жазбаша нысанда жасалады және осы күндердiң қайсысының кешiрек түсуіне байланысты жеткiзу күнi немесе көрсетiлген күні (егер осы күн хабарламада көрсетiлсе) алынған болып есептеледi. </w:t>
      </w:r>
      <w:r>
        <w:br/>
      </w:r>
      <w:r>
        <w:rPr>
          <w:rFonts w:ascii="Times New Roman"/>
          <w:b w:val="false"/>
          <w:i w:val="false"/>
          <w:color w:val="000000"/>
          <w:sz w:val="28"/>
        </w:rPr>
        <w:t xml:space="preserve">
      2. Шартты орындаудан бiр жақты бас тартуға, Шартты бiр жақты өзгертуге және (немесе) толықтыруға жол берiлмейдi. </w:t>
      </w:r>
      <w:r>
        <w:br/>
      </w:r>
      <w:r>
        <w:rPr>
          <w:rFonts w:ascii="Times New Roman"/>
          <w:b w:val="false"/>
          <w:i w:val="false"/>
          <w:color w:val="000000"/>
          <w:sz w:val="28"/>
        </w:rPr>
        <w:t xml:space="preserve">
      3. Тараптар қайта ұйымдастырылған жағдайда Шарт бойынша барлық мiндеттемелер олардың құқықтық мирасқорларына ауысады. </w:t>
      </w:r>
      <w:r>
        <w:br/>
      </w:r>
      <w:r>
        <w:rPr>
          <w:rFonts w:ascii="Times New Roman"/>
          <w:b w:val="false"/>
          <w:i w:val="false"/>
          <w:color w:val="000000"/>
          <w:sz w:val="28"/>
        </w:rPr>
        <w:t xml:space="preserve">
      4. Шарттан туындаған Тараптар арасындағы немесе онымен байланысты барлық даулар мен келiспеушілiктер Тараптардың келiссөздерi жолымен шешiледi. Келiсуге қол жетпеген жағдайда, даулар Қазақстан Республикасының заңнамасына сәйкес сот тәртiбiмен шешіледi. </w:t>
      </w:r>
      <w:r>
        <w:br/>
      </w:r>
      <w:r>
        <w:rPr>
          <w:rFonts w:ascii="Times New Roman"/>
          <w:b w:val="false"/>
          <w:i w:val="false"/>
          <w:color w:val="000000"/>
          <w:sz w:val="28"/>
        </w:rPr>
        <w:t xml:space="preserve">
      5. Шарт бiрдей заң күшi бар мемлекеттiк және орыс тiлдерiнде екі данада, әрбiр Тарап үшін бiр-бiр данадан жасалды. </w:t>
      </w:r>
    </w:p>
    <w:bookmarkStart w:name="z8" w:id="7"/>
    <w:p>
      <w:pPr>
        <w:spacing w:after="0"/>
        <w:ind w:left="0"/>
        <w:jc w:val="left"/>
      </w:pPr>
      <w:r>
        <w:rPr>
          <w:rFonts w:ascii="Times New Roman"/>
          <w:b/>
          <w:i w:val="false"/>
          <w:color w:val="000000"/>
        </w:rPr>
        <w:t xml:space="preserve"> 
  6. Тараптардың заңды мекен-жайлары мен </w:t>
      </w:r>
      <w:r>
        <w:br/>
      </w:r>
      <w:r>
        <w:rPr>
          <w:rFonts w:ascii="Times New Roman"/>
          <w:b/>
          <w:i w:val="false"/>
          <w:color w:val="000000"/>
        </w:rPr>
        <w:t xml:space="preserve">
банктiк деректемелерi </w:t>
      </w:r>
    </w:p>
    <w:bookmarkEnd w:id="7"/>
    <w:p>
      <w:pPr>
        <w:spacing w:after="0"/>
        <w:ind w:left="0"/>
        <w:jc w:val="both"/>
      </w:pPr>
      <w:r>
        <w:rPr>
          <w:rFonts w:ascii="Times New Roman"/>
          <w:b w:val="false"/>
          <w:i w:val="false"/>
          <w:color w:val="000000"/>
          <w:sz w:val="28"/>
        </w:rPr>
        <w:t xml:space="preserve">      Кепілгер:                        Облигацияларды ұстаушылардың </w:t>
      </w:r>
      <w:r>
        <w:br/>
      </w:r>
      <w:r>
        <w:rPr>
          <w:rFonts w:ascii="Times New Roman"/>
          <w:b w:val="false"/>
          <w:i w:val="false"/>
          <w:color w:val="000000"/>
          <w:sz w:val="28"/>
        </w:rPr>
        <w:t xml:space="preserve">
                                       өкілі: </w:t>
      </w:r>
    </w:p>
    <w:p>
      <w:pPr>
        <w:spacing w:after="0"/>
        <w:ind w:left="0"/>
        <w:jc w:val="both"/>
      </w:pPr>
      <w:r>
        <w:rPr>
          <w:rFonts w:ascii="Times New Roman"/>
          <w:b w:val="false"/>
          <w:i w:val="false"/>
          <w:color w:val="000000"/>
          <w:sz w:val="28"/>
        </w:rPr>
        <w:t xml:space="preserve">      Қазақстан Республикасы Қаржы     "АСҚ Банкi" АҚ </w:t>
      </w:r>
      <w:r>
        <w:br/>
      </w:r>
      <w:r>
        <w:rPr>
          <w:rFonts w:ascii="Times New Roman"/>
          <w:b w:val="false"/>
          <w:i w:val="false"/>
          <w:color w:val="000000"/>
          <w:sz w:val="28"/>
        </w:rPr>
        <w:t xml:space="preserve">
      министрлiгi атынан Қазақстан     Алматы қаласы, </w:t>
      </w:r>
      <w:r>
        <w:br/>
      </w:r>
      <w:r>
        <w:rPr>
          <w:rFonts w:ascii="Times New Roman"/>
          <w:b w:val="false"/>
          <w:i w:val="false"/>
          <w:color w:val="000000"/>
          <w:sz w:val="28"/>
        </w:rPr>
        <w:t xml:space="preserve">
      Республикасының Үкiметi          Фурманов көшесi, 100, </w:t>
      </w:r>
      <w:r>
        <w:br/>
      </w:r>
      <w:r>
        <w:rPr>
          <w:rFonts w:ascii="Times New Roman"/>
          <w:b w:val="false"/>
          <w:i w:val="false"/>
          <w:color w:val="000000"/>
          <w:sz w:val="28"/>
        </w:rPr>
        <w:t xml:space="preserve">
      010000, Астана қаласы            индексi 050000 </w:t>
      </w:r>
      <w:r>
        <w:br/>
      </w:r>
      <w:r>
        <w:rPr>
          <w:rFonts w:ascii="Times New Roman"/>
          <w:b w:val="false"/>
          <w:i w:val="false"/>
          <w:color w:val="000000"/>
          <w:sz w:val="28"/>
        </w:rPr>
        <w:t xml:space="preserve">
      Жеңiс даңғылы, 11                СТН 600900079718, </w:t>
      </w:r>
      <w:r>
        <w:br/>
      </w:r>
      <w:r>
        <w:rPr>
          <w:rFonts w:ascii="Times New Roman"/>
          <w:b w:val="false"/>
          <w:i w:val="false"/>
          <w:color w:val="000000"/>
          <w:sz w:val="28"/>
        </w:rPr>
        <w:t xml:space="preserve">
      Министрлiктер үйi                ҚР ҰБ УПС-дегi кор.шот </w:t>
      </w:r>
      <w:r>
        <w:br/>
      </w:r>
      <w:r>
        <w:rPr>
          <w:rFonts w:ascii="Times New Roman"/>
          <w:b w:val="false"/>
          <w:i w:val="false"/>
          <w:color w:val="000000"/>
          <w:sz w:val="28"/>
        </w:rPr>
        <w:t xml:space="preserve">
                                       N 800161226 </w:t>
      </w:r>
      <w:r>
        <w:br/>
      </w:r>
      <w:r>
        <w:rPr>
          <w:rFonts w:ascii="Times New Roman"/>
          <w:b w:val="false"/>
          <w:i w:val="false"/>
          <w:color w:val="000000"/>
          <w:sz w:val="28"/>
        </w:rPr>
        <w:t xml:space="preserve">
      БСК 195301070                    БСК 190201125 </w:t>
      </w:r>
      <w:r>
        <w:br/>
      </w:r>
      <w:r>
        <w:rPr>
          <w:rFonts w:ascii="Times New Roman"/>
          <w:b w:val="false"/>
          <w:i w:val="false"/>
          <w:color w:val="000000"/>
          <w:sz w:val="28"/>
        </w:rPr>
        <w:t xml:space="preserve">
      CTH 032200000017 </w:t>
      </w:r>
    </w:p>
    <w:p>
      <w:pPr>
        <w:spacing w:after="0"/>
        <w:ind w:left="0"/>
        <w:jc w:val="both"/>
      </w:pPr>
      <w:r>
        <w:rPr>
          <w:rFonts w:ascii="Times New Roman"/>
          <w:b w:val="false"/>
          <w:i w:val="false"/>
          <w:color w:val="000000"/>
          <w:sz w:val="28"/>
        </w:rPr>
        <w:t xml:space="preserve">      ____________________________     _________________________ </w:t>
      </w:r>
      <w:r>
        <w:br/>
      </w:r>
      <w:r>
        <w:rPr>
          <w:rFonts w:ascii="Times New Roman"/>
          <w:b w:val="false"/>
          <w:i w:val="false"/>
          <w:color w:val="000000"/>
          <w:sz w:val="28"/>
        </w:rPr>
        <w:t xml:space="preserve">
      Қазақстан Республикасының        "АСҚ Банкi" АҚ </w:t>
      </w:r>
      <w:r>
        <w:br/>
      </w:r>
      <w:r>
        <w:rPr>
          <w:rFonts w:ascii="Times New Roman"/>
          <w:b w:val="false"/>
          <w:i w:val="false"/>
          <w:color w:val="000000"/>
          <w:sz w:val="28"/>
        </w:rPr>
        <w:t xml:space="preserve">
      Қаржы министрі                   Басқармасының төрағасы </w:t>
      </w:r>
      <w:r>
        <w:br/>
      </w:r>
      <w:r>
        <w:rPr>
          <w:rFonts w:ascii="Times New Roman"/>
          <w:b w:val="false"/>
          <w:i w:val="false"/>
          <w:color w:val="000000"/>
          <w:sz w:val="28"/>
        </w:rPr>
        <w:t xml:space="preserve">
      А. Дунаев                        T. Исатаев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